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C14" w:rsidRDefault="001024B9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1024B9">
        <w:rPr>
          <w:rFonts w:ascii="方正小标宋_GBK" w:eastAsia="方正小标宋_GBK" w:hAnsi="方正小标宋_GBK" w:cs="方正小标宋_GBK" w:hint="eastAsia"/>
          <w:sz w:val="44"/>
          <w:szCs w:val="44"/>
        </w:rPr>
        <w:t>梧州市住房公积金管理中心信息公开标准目录</w:t>
      </w:r>
    </w:p>
    <w:tbl>
      <w:tblPr>
        <w:tblW w:w="13750" w:type="dxa"/>
        <w:tblInd w:w="-19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640"/>
        <w:gridCol w:w="641"/>
        <w:gridCol w:w="1981"/>
        <w:gridCol w:w="1223"/>
        <w:gridCol w:w="1194"/>
        <w:gridCol w:w="1083"/>
        <w:gridCol w:w="1754"/>
        <w:gridCol w:w="713"/>
        <w:gridCol w:w="715"/>
        <w:gridCol w:w="1257"/>
        <w:gridCol w:w="892"/>
        <w:gridCol w:w="986"/>
      </w:tblGrid>
      <w:tr w:rsidR="00D94C14">
        <w:trPr>
          <w:trHeight w:val="621"/>
        </w:trPr>
        <w:tc>
          <w:tcPr>
            <w:tcW w:w="6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5C1CF8">
            <w:r>
              <w:rPr>
                <w:rFonts w:hint="eastAsia"/>
              </w:rPr>
              <w:t>序号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5C1CF8">
            <w:r>
              <w:rPr>
                <w:rFonts w:hint="eastAsia"/>
              </w:rPr>
              <w:t>公开事项</w:t>
            </w:r>
          </w:p>
        </w:tc>
        <w:tc>
          <w:tcPr>
            <w:tcW w:w="19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5C1CF8">
            <w:r>
              <w:rPr>
                <w:rFonts w:hint="eastAsia"/>
              </w:rPr>
              <w:t>公开内容（要素）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5C1CF8">
            <w:r>
              <w:rPr>
                <w:rFonts w:hint="eastAsia"/>
              </w:rPr>
              <w:t>公开主体</w:t>
            </w:r>
          </w:p>
        </w:tc>
        <w:tc>
          <w:tcPr>
            <w:tcW w:w="11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5C1CF8">
            <w:r>
              <w:rPr>
                <w:rFonts w:hint="eastAsia"/>
              </w:rPr>
              <w:t>公开依据</w:t>
            </w:r>
          </w:p>
        </w:tc>
        <w:tc>
          <w:tcPr>
            <w:tcW w:w="10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5C1CF8">
            <w:r>
              <w:rPr>
                <w:rFonts w:hint="eastAsia"/>
              </w:rPr>
              <w:t>公开时限</w:t>
            </w:r>
          </w:p>
        </w:tc>
        <w:tc>
          <w:tcPr>
            <w:tcW w:w="17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5C1CF8">
            <w:pPr>
              <w:jc w:val="center"/>
            </w:pPr>
            <w:r>
              <w:rPr>
                <w:rFonts w:hint="eastAsia"/>
              </w:rPr>
              <w:t>公开渠道和载体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5C1CF8">
            <w:pPr>
              <w:jc w:val="center"/>
            </w:pPr>
            <w:r>
              <w:rPr>
                <w:rFonts w:hint="eastAsia"/>
              </w:rPr>
              <w:t>公开对象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5C1CF8">
            <w:pPr>
              <w:jc w:val="center"/>
            </w:pPr>
            <w:r>
              <w:rPr>
                <w:rFonts w:hint="eastAsia"/>
              </w:rPr>
              <w:t>公开方式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5C1CF8">
            <w:pPr>
              <w:jc w:val="center"/>
            </w:pPr>
            <w:r>
              <w:rPr>
                <w:rFonts w:hint="eastAsia"/>
              </w:rPr>
              <w:t>公开层级</w:t>
            </w:r>
          </w:p>
        </w:tc>
      </w:tr>
      <w:tr w:rsidR="00D94C14">
        <w:trPr>
          <w:trHeight w:val="896"/>
        </w:trPr>
        <w:tc>
          <w:tcPr>
            <w:tcW w:w="6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D94C14"/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5C1CF8">
            <w:r>
              <w:rPr>
                <w:rFonts w:hint="eastAsia"/>
              </w:rPr>
              <w:t>一级事项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5C1CF8">
            <w:r>
              <w:rPr>
                <w:rFonts w:hint="eastAsia"/>
              </w:rPr>
              <w:t>二级事项</w:t>
            </w:r>
          </w:p>
        </w:tc>
        <w:tc>
          <w:tcPr>
            <w:tcW w:w="19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D94C14"/>
        </w:tc>
        <w:tc>
          <w:tcPr>
            <w:tcW w:w="1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D94C14"/>
        </w:tc>
        <w:tc>
          <w:tcPr>
            <w:tcW w:w="11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D94C14"/>
        </w:tc>
        <w:tc>
          <w:tcPr>
            <w:tcW w:w="10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D94C14"/>
        </w:tc>
        <w:tc>
          <w:tcPr>
            <w:tcW w:w="17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D94C14"/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5C1CF8">
            <w:r>
              <w:rPr>
                <w:rFonts w:hint="eastAsia"/>
              </w:rPr>
              <w:t>全社会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5C1CF8">
            <w:r>
              <w:rPr>
                <w:rFonts w:hint="eastAsia"/>
              </w:rPr>
              <w:t>特定群众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5C1CF8">
            <w:r>
              <w:rPr>
                <w:rFonts w:hint="eastAsia"/>
              </w:rPr>
              <w:t>主动公开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5C1CF8">
            <w:r>
              <w:rPr>
                <w:rFonts w:hint="eastAsia"/>
              </w:rPr>
              <w:t>县级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Default="005C1CF8">
            <w:r>
              <w:rPr>
                <w:rFonts w:hint="eastAsia"/>
              </w:rPr>
              <w:t>乡、村级</w:t>
            </w:r>
          </w:p>
        </w:tc>
      </w:tr>
      <w:tr w:rsidR="00D94C14" w:rsidRPr="00DA3964">
        <w:trPr>
          <w:trHeight w:val="2438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Pr="00DA3964" w:rsidRDefault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6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Pr="00DA3964" w:rsidRDefault="00793E8D" w:rsidP="00793E8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/>
                <w:szCs w:val="21"/>
              </w:rPr>
              <w:t>机构信息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Pr="00DA3964" w:rsidRDefault="00793E8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cs="仿宋_GB2312" w:hint="eastAsia"/>
                <w:kern w:val="0"/>
                <w:szCs w:val="21"/>
                <w:shd w:val="clear" w:color="auto" w:fill="FFFFFF"/>
              </w:rPr>
              <w:t>机构</w:t>
            </w:r>
            <w:r w:rsidR="005C1CF8" w:rsidRPr="00DA3964"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  <w:t>简介</w:t>
            </w:r>
          </w:p>
          <w:p w:rsidR="00D94C14" w:rsidRPr="00DA3964" w:rsidRDefault="00D94C14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93E8D" w:rsidRPr="00DA3964" w:rsidRDefault="00793E8D" w:rsidP="00793E8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</w:pPr>
            <w:r w:rsidRPr="00DA3964">
              <w:rPr>
                <w:rFonts w:ascii="仿宋" w:eastAsia="仿宋" w:hAnsi="仿宋" w:cs="仿宋_GB2312" w:hint="eastAsia"/>
                <w:kern w:val="0"/>
                <w:szCs w:val="21"/>
                <w:shd w:val="clear" w:color="auto" w:fill="FFFFFF"/>
              </w:rPr>
              <w:t>1.机构概况</w:t>
            </w:r>
          </w:p>
          <w:p w:rsidR="00793E8D" w:rsidRPr="00DA3964" w:rsidRDefault="00793E8D" w:rsidP="00793E8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</w:pPr>
            <w:r w:rsidRPr="00DA3964">
              <w:rPr>
                <w:rFonts w:ascii="仿宋" w:eastAsia="仿宋" w:hAnsi="仿宋" w:cs="仿宋_GB2312" w:hint="eastAsia"/>
                <w:kern w:val="0"/>
                <w:szCs w:val="21"/>
                <w:shd w:val="clear" w:color="auto" w:fill="FFFFFF"/>
              </w:rPr>
              <w:t>2.主要职能</w:t>
            </w:r>
          </w:p>
          <w:p w:rsidR="00D94C14" w:rsidRPr="00DA3964" w:rsidRDefault="00793E8D" w:rsidP="00793E8D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</w:pPr>
            <w:r w:rsidRPr="00DA3964">
              <w:rPr>
                <w:rFonts w:ascii="仿宋" w:eastAsia="仿宋" w:hAnsi="仿宋" w:cs="仿宋_GB2312" w:hint="eastAsia"/>
                <w:kern w:val="0"/>
                <w:szCs w:val="21"/>
                <w:shd w:val="clear" w:color="auto" w:fill="FFFFFF"/>
              </w:rPr>
              <w:t>3.内设机构简介</w:t>
            </w:r>
          </w:p>
          <w:p w:rsidR="00793E8D" w:rsidRPr="00DA3964" w:rsidRDefault="00793E8D" w:rsidP="00793E8D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 w:rsidRPr="00DA3964">
              <w:rPr>
                <w:rFonts w:ascii="仿宋" w:eastAsia="仿宋" w:hAnsi="仿宋" w:hint="eastAsia"/>
                <w:sz w:val="21"/>
                <w:szCs w:val="21"/>
              </w:rPr>
              <w:t>4.联系方式（</w:t>
            </w:r>
            <w:r w:rsidR="00DA3964" w:rsidRPr="00DA3964">
              <w:rPr>
                <w:rFonts w:ascii="仿宋" w:eastAsia="仿宋" w:hAnsi="仿宋" w:hint="eastAsia"/>
                <w:sz w:val="21"/>
                <w:szCs w:val="21"/>
              </w:rPr>
              <w:t>包括</w:t>
            </w:r>
            <w:r w:rsidRPr="00DA3964">
              <w:rPr>
                <w:rFonts w:ascii="仿宋" w:eastAsia="仿宋" w:hAnsi="仿宋" w:hint="eastAsia"/>
                <w:sz w:val="21"/>
                <w:szCs w:val="21"/>
              </w:rPr>
              <w:t>办公地址、</w:t>
            </w:r>
            <w:r w:rsidR="00DA3964" w:rsidRPr="00DA3964">
              <w:rPr>
                <w:rFonts w:ascii="仿宋" w:eastAsia="仿宋" w:hAnsi="仿宋" w:hint="eastAsia"/>
                <w:sz w:val="21"/>
                <w:szCs w:val="21"/>
              </w:rPr>
              <w:t>办公时间、</w:t>
            </w:r>
            <w:r w:rsidRPr="00DA3964">
              <w:rPr>
                <w:rFonts w:ascii="仿宋" w:eastAsia="仿宋" w:hAnsi="仿宋" w:hint="eastAsia"/>
                <w:sz w:val="21"/>
                <w:szCs w:val="21"/>
              </w:rPr>
              <w:t>联系电话</w:t>
            </w:r>
            <w:r w:rsidR="00DA3964" w:rsidRPr="00DA3964">
              <w:rPr>
                <w:rFonts w:ascii="仿宋" w:eastAsia="仿宋" w:hAnsi="仿宋" w:hint="eastAsia"/>
                <w:sz w:val="21"/>
                <w:szCs w:val="21"/>
              </w:rPr>
              <w:t>等）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Pr="00DA3964" w:rsidRDefault="00DA3964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梧州市住房公积金管理中心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Pr="00DA3964" w:rsidRDefault="00DA3964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中华人民共和国政府信息公开条例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Pr="00DA3964" w:rsidRDefault="00A71B5B" w:rsidP="00A71B5B">
            <w:pPr>
              <w:rPr>
                <w:rFonts w:ascii="仿宋" w:eastAsia="仿宋" w:hAnsi="仿宋"/>
                <w:szCs w:val="21"/>
              </w:rPr>
            </w:pPr>
            <w:r w:rsidRPr="00A71B5B">
              <w:rPr>
                <w:rFonts w:ascii="仿宋" w:eastAsia="仿宋" w:hAnsi="仿宋" w:hint="eastAsia"/>
                <w:szCs w:val="21"/>
              </w:rPr>
              <w:t>信息形成或变更之日起20个工作日内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Pr="00DA3964" w:rsidRDefault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</w:t>
            </w:r>
            <w:r w:rsidRPr="00DA3964">
              <w:rPr>
                <w:rFonts w:ascii="仿宋" w:eastAsia="仿宋" w:hAnsi="仿宋" w:hint="eastAsia"/>
                <w:szCs w:val="21"/>
              </w:rPr>
              <w:t>网站</w:t>
            </w:r>
          </w:p>
          <w:p w:rsidR="00D94C14" w:rsidRPr="00DA3964" w:rsidRDefault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Pr="00DA3964">
              <w:rPr>
                <w:rFonts w:ascii="仿宋" w:eastAsia="仿宋" w:hAnsi="仿宋" w:hint="eastAsia"/>
                <w:szCs w:val="21"/>
              </w:rPr>
              <w:t>公开查阅点</w:t>
            </w:r>
          </w:p>
          <w:p w:rsidR="00D94C14" w:rsidRPr="00DA3964" w:rsidRDefault="005C1CF8">
            <w:pPr>
              <w:rPr>
                <w:rFonts w:ascii="仿宋" w:eastAsia="仿宋" w:hAnsi="仿宋"/>
                <w:szCs w:val="21"/>
              </w:rPr>
            </w:pPr>
            <w:r w:rsidRPr="005C1CF8">
              <w:rPr>
                <w:rFonts w:ascii="仿宋" w:eastAsia="仿宋" w:hAnsi="仿宋" w:hint="eastAsia"/>
                <w:szCs w:val="21"/>
              </w:rPr>
              <w:t>□</w:t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梧州市住房公积金管理中心服务大厅</w:t>
            </w:r>
          </w:p>
          <w:p w:rsidR="00D94C14" w:rsidRPr="00DA3964" w:rsidRDefault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□公示栏</w:t>
            </w:r>
          </w:p>
          <w:p w:rsidR="00D94C14" w:rsidRPr="00DA3964" w:rsidRDefault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□发布会</w:t>
            </w:r>
          </w:p>
          <w:p w:rsidR="00D94C14" w:rsidRPr="00DA3964" w:rsidRDefault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□两微一端</w:t>
            </w:r>
          </w:p>
          <w:p w:rsidR="00D94C14" w:rsidRPr="00DA3964" w:rsidRDefault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□其他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Pr="00DA3964" w:rsidRDefault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Pr="00DA3964" w:rsidRDefault="00D94C14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Pr="00DA3964" w:rsidRDefault="005C1CF8">
            <w:pPr>
              <w:jc w:val="center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Pr="00DA3964" w:rsidRDefault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C14" w:rsidRPr="00DA3964" w:rsidRDefault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80023B" w:rsidRPr="00DA3964">
        <w:trPr>
          <w:trHeight w:val="1213"/>
        </w:trPr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023B" w:rsidRPr="00DA3964" w:rsidRDefault="0080023B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6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023B" w:rsidRPr="00DA3964" w:rsidRDefault="008002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023B" w:rsidRPr="00DA3964" w:rsidRDefault="0080023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  <w:t>领导信息</w:t>
            </w:r>
          </w:p>
          <w:p w:rsidR="0080023B" w:rsidRPr="00DA3964" w:rsidRDefault="008002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023B" w:rsidRPr="00DA3964" w:rsidRDefault="0080023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  <w:t>本单位领导班子成员姓名、职务</w:t>
            </w:r>
            <w:r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  <w:t>、分管</w:t>
            </w:r>
            <w:r>
              <w:rPr>
                <w:rFonts w:ascii="仿宋" w:eastAsia="仿宋" w:hAnsi="仿宋" w:cs="仿宋_GB2312" w:hint="eastAsia"/>
                <w:kern w:val="0"/>
                <w:szCs w:val="21"/>
                <w:shd w:val="clear" w:color="auto" w:fill="FFFFFF"/>
              </w:rPr>
              <w:t>工作</w:t>
            </w:r>
          </w:p>
          <w:p w:rsidR="0080023B" w:rsidRPr="00DA3964" w:rsidRDefault="008002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023B" w:rsidRPr="00DA3964" w:rsidRDefault="0080023B">
            <w:pPr>
              <w:rPr>
                <w:rFonts w:ascii="仿宋" w:eastAsia="仿宋" w:hAnsi="仿宋"/>
                <w:szCs w:val="21"/>
              </w:rPr>
            </w:pPr>
            <w:r w:rsidRPr="0080023B">
              <w:rPr>
                <w:rFonts w:ascii="仿宋" w:eastAsia="仿宋" w:hAnsi="仿宋" w:hint="eastAsia"/>
                <w:szCs w:val="21"/>
              </w:rPr>
              <w:t>梧州市住房公积金管理中心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023B" w:rsidRPr="00DA3964" w:rsidRDefault="0080023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中华人民共和国政府信息公开条例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023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A71B5B">
              <w:rPr>
                <w:rFonts w:ascii="仿宋" w:eastAsia="仿宋" w:hAnsi="仿宋" w:hint="eastAsia"/>
                <w:szCs w:val="21"/>
              </w:rPr>
              <w:t>信息形成或变更之日起20个工作日内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023B" w:rsidRPr="00DA3964" w:rsidRDefault="0080023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</w:t>
            </w:r>
            <w:r w:rsidRPr="00DA3964">
              <w:rPr>
                <w:rFonts w:ascii="仿宋" w:eastAsia="仿宋" w:hAnsi="仿宋" w:hint="eastAsia"/>
                <w:szCs w:val="21"/>
              </w:rPr>
              <w:t>网站</w:t>
            </w:r>
          </w:p>
          <w:p w:rsidR="0080023B" w:rsidRPr="00DA3964" w:rsidRDefault="0080023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Pr="00DA3964">
              <w:rPr>
                <w:rFonts w:ascii="仿宋" w:eastAsia="仿宋" w:hAnsi="仿宋" w:hint="eastAsia"/>
                <w:szCs w:val="21"/>
              </w:rPr>
              <w:t>公开查阅点</w:t>
            </w:r>
          </w:p>
          <w:p w:rsidR="0080023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5C1CF8">
              <w:rPr>
                <w:rFonts w:ascii="仿宋" w:eastAsia="仿宋" w:hAnsi="仿宋" w:hint="eastAsia"/>
                <w:szCs w:val="21"/>
              </w:rPr>
              <w:t>□</w:t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梧州市住房公积金管理中心服务大厅</w:t>
            </w:r>
          </w:p>
          <w:p w:rsidR="0080023B" w:rsidRPr="00DA3964" w:rsidRDefault="0080023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□公示栏</w:t>
            </w:r>
          </w:p>
          <w:p w:rsidR="0080023B" w:rsidRPr="00DA3964" w:rsidRDefault="0080023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□发布会</w:t>
            </w:r>
          </w:p>
          <w:p w:rsidR="0080023B" w:rsidRPr="00DA3964" w:rsidRDefault="0080023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□两微一端</w:t>
            </w:r>
          </w:p>
          <w:p w:rsidR="0080023B" w:rsidRPr="00DA3964" w:rsidRDefault="0080023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lastRenderedPageBreak/>
              <w:t>□其他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023B" w:rsidRPr="00DA3964" w:rsidRDefault="0080023B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lastRenderedPageBreak/>
              <w:t>√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023B" w:rsidRPr="00DA3964" w:rsidRDefault="008002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023B" w:rsidRPr="00DA3964" w:rsidRDefault="0080023B">
            <w:pPr>
              <w:jc w:val="center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023B" w:rsidRPr="00DA3964" w:rsidRDefault="0080023B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0023B" w:rsidRPr="00DA3964" w:rsidRDefault="0080023B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A71B5B" w:rsidRPr="00DA3964" w:rsidTr="005C1CF8">
        <w:trPr>
          <w:trHeight w:val="1213"/>
        </w:trPr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3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527" w:rsidRDefault="009A5527">
            <w:pPr>
              <w:rPr>
                <w:rFonts w:ascii="仿宋" w:eastAsia="仿宋" w:hAnsi="仿宋"/>
                <w:szCs w:val="21"/>
              </w:rPr>
            </w:pPr>
          </w:p>
          <w:p w:rsidR="009A5527" w:rsidRDefault="009A5527">
            <w:pPr>
              <w:rPr>
                <w:rFonts w:ascii="仿宋" w:eastAsia="仿宋" w:hAnsi="仿宋"/>
                <w:szCs w:val="21"/>
              </w:rPr>
            </w:pPr>
          </w:p>
          <w:p w:rsidR="009A5527" w:rsidRDefault="009A5527">
            <w:pPr>
              <w:rPr>
                <w:rFonts w:ascii="仿宋" w:eastAsia="仿宋" w:hAnsi="仿宋"/>
                <w:szCs w:val="21"/>
              </w:rPr>
            </w:pPr>
          </w:p>
          <w:p w:rsidR="009A5527" w:rsidRDefault="009A5527">
            <w:pPr>
              <w:rPr>
                <w:rFonts w:ascii="仿宋" w:eastAsia="仿宋" w:hAnsi="仿宋"/>
                <w:szCs w:val="21"/>
              </w:rPr>
            </w:pPr>
          </w:p>
          <w:p w:rsidR="009A5527" w:rsidRDefault="009A5527">
            <w:pPr>
              <w:rPr>
                <w:rFonts w:ascii="仿宋" w:eastAsia="仿宋" w:hAnsi="仿宋"/>
                <w:szCs w:val="21"/>
              </w:rPr>
            </w:pPr>
          </w:p>
          <w:p w:rsidR="009A5527" w:rsidRDefault="009A5527">
            <w:pPr>
              <w:rPr>
                <w:rFonts w:ascii="仿宋" w:eastAsia="仿宋" w:hAnsi="仿宋"/>
                <w:szCs w:val="21"/>
              </w:rPr>
            </w:pPr>
          </w:p>
          <w:p w:rsidR="009A5527" w:rsidRDefault="009A5527">
            <w:pPr>
              <w:rPr>
                <w:rFonts w:ascii="仿宋" w:eastAsia="仿宋" w:hAnsi="仿宋"/>
                <w:szCs w:val="21"/>
              </w:rPr>
            </w:pPr>
          </w:p>
          <w:p w:rsidR="009A5527" w:rsidRDefault="009A5527">
            <w:pPr>
              <w:rPr>
                <w:rFonts w:ascii="仿宋" w:eastAsia="仿宋" w:hAnsi="仿宋"/>
                <w:szCs w:val="21"/>
              </w:rPr>
            </w:pPr>
          </w:p>
          <w:p w:rsidR="009A5527" w:rsidRDefault="009A5527">
            <w:pPr>
              <w:rPr>
                <w:rFonts w:ascii="仿宋" w:eastAsia="仿宋" w:hAnsi="仿宋"/>
                <w:szCs w:val="21"/>
              </w:rPr>
            </w:pPr>
          </w:p>
          <w:p w:rsidR="009A5527" w:rsidRDefault="009A5527">
            <w:pPr>
              <w:rPr>
                <w:rFonts w:ascii="仿宋" w:eastAsia="仿宋" w:hAnsi="仿宋"/>
                <w:szCs w:val="21"/>
              </w:rPr>
            </w:pPr>
          </w:p>
          <w:p w:rsidR="009A5527" w:rsidRDefault="009A5527">
            <w:pPr>
              <w:rPr>
                <w:rFonts w:ascii="仿宋" w:eastAsia="仿宋" w:hAnsi="仿宋"/>
                <w:szCs w:val="21"/>
              </w:rPr>
            </w:pPr>
          </w:p>
          <w:p w:rsidR="00A71B5B" w:rsidRPr="00DA3964" w:rsidRDefault="00A71B5B">
            <w:pPr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/>
                <w:szCs w:val="21"/>
              </w:rPr>
              <w:t>信息公开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  <w:t>政府信息公开指南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C6797" w:rsidRDefault="00A71B5B" w:rsidP="00DC6797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</w:pPr>
            <w:r w:rsidRPr="00DC6797">
              <w:rPr>
                <w:rFonts w:ascii="仿宋" w:eastAsia="仿宋" w:hAnsi="仿宋" w:cs="仿宋_GB2312" w:hint="eastAsia"/>
                <w:kern w:val="0"/>
                <w:szCs w:val="21"/>
                <w:shd w:val="clear" w:color="auto" w:fill="FFFFFF"/>
              </w:rPr>
              <w:t xml:space="preserve">1.政府信息公开的范围  </w:t>
            </w:r>
          </w:p>
          <w:p w:rsidR="00A71B5B" w:rsidRPr="00DC6797" w:rsidRDefault="00A71B5B" w:rsidP="00DC6797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</w:pPr>
            <w:r w:rsidRPr="00DC6797">
              <w:rPr>
                <w:rFonts w:ascii="仿宋" w:eastAsia="仿宋" w:hAnsi="仿宋" w:cs="仿宋_GB2312" w:hint="eastAsia"/>
                <w:kern w:val="0"/>
                <w:szCs w:val="21"/>
                <w:shd w:val="clear" w:color="auto" w:fill="FFFFFF"/>
              </w:rPr>
              <w:t>2.政府信息公开机构信息（包括名称、办公地址、办公时间、联系电话、互联网联系方式等）</w:t>
            </w:r>
          </w:p>
          <w:p w:rsidR="00A71B5B" w:rsidRPr="00DC6797" w:rsidRDefault="00A71B5B" w:rsidP="00DC6797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</w:pPr>
            <w:r w:rsidRPr="00DC6797">
              <w:rPr>
                <w:rFonts w:ascii="仿宋" w:eastAsia="仿宋" w:hAnsi="仿宋" w:cs="仿宋_GB2312" w:hint="eastAsia"/>
                <w:kern w:val="0"/>
                <w:szCs w:val="21"/>
                <w:shd w:val="clear" w:color="auto" w:fill="FFFFFF"/>
              </w:rPr>
              <w:t>3.政府信息获取方式</w:t>
            </w:r>
          </w:p>
          <w:p w:rsidR="00A71B5B" w:rsidRPr="00DC6797" w:rsidRDefault="00A71B5B" w:rsidP="00DC6797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</w:pPr>
            <w:r w:rsidRPr="00DC6797">
              <w:rPr>
                <w:rFonts w:ascii="仿宋" w:eastAsia="仿宋" w:hAnsi="仿宋" w:cs="仿宋_GB2312" w:hint="eastAsia"/>
                <w:kern w:val="0"/>
                <w:szCs w:val="21"/>
                <w:shd w:val="clear" w:color="auto" w:fill="FFFFFF"/>
              </w:rPr>
              <w:t>4.依申请公开受理机构、申请材料、申请渠道、申请表及办理流程等</w:t>
            </w:r>
          </w:p>
          <w:p w:rsidR="00A71B5B" w:rsidRPr="00DA3964" w:rsidRDefault="00A71B5B" w:rsidP="00DC6797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</w:pPr>
            <w:r w:rsidRPr="00DC6797">
              <w:rPr>
                <w:rFonts w:ascii="仿宋" w:eastAsia="仿宋" w:hAnsi="仿宋" w:cs="仿宋_GB2312" w:hint="eastAsia"/>
                <w:kern w:val="0"/>
                <w:szCs w:val="21"/>
                <w:shd w:val="clear" w:color="auto" w:fill="FFFFFF"/>
              </w:rPr>
              <w:t>5.监督方式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80023B">
              <w:rPr>
                <w:rFonts w:ascii="仿宋" w:eastAsia="仿宋" w:hAnsi="仿宋" w:hint="eastAsia"/>
                <w:szCs w:val="21"/>
              </w:rPr>
              <w:t>梧州市住房公积金管理中心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中华人民共和国政府信息公开条例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A71B5B">
              <w:rPr>
                <w:rFonts w:ascii="仿宋" w:eastAsia="仿宋" w:hAnsi="仿宋" w:hint="eastAsia"/>
                <w:szCs w:val="21"/>
              </w:rPr>
              <w:t>信息形成或变更之日起20个工作日内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</w:t>
            </w:r>
            <w:r w:rsidRPr="00DA3964">
              <w:rPr>
                <w:rFonts w:ascii="仿宋" w:eastAsia="仿宋" w:hAnsi="仿宋" w:hint="eastAsia"/>
                <w:szCs w:val="21"/>
              </w:rPr>
              <w:t>网站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Pr="00DA3964">
              <w:rPr>
                <w:rFonts w:ascii="仿宋" w:eastAsia="仿宋" w:hAnsi="仿宋" w:hint="eastAsia"/>
                <w:szCs w:val="21"/>
              </w:rPr>
              <w:t>公开查阅点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A71B5B">
              <w:rPr>
                <w:rFonts w:ascii="仿宋" w:eastAsia="仿宋" w:hAnsi="仿宋" w:hint="eastAsia"/>
                <w:szCs w:val="21"/>
              </w:rPr>
              <w:t>□</w:t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梧州市住房公积金管理中心服务大厅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□公示栏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□发布会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□两微一端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□其他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jc w:val="center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A71B5B" w:rsidRPr="00DA3964" w:rsidTr="005C1CF8">
        <w:trPr>
          <w:trHeight w:val="1213"/>
        </w:trPr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Default="00A71B5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64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Default="00A71B5B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  <w:t>政府信息公开制度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Default="00A71B5B" w:rsidP="00DC6797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</w:pPr>
            <w:r w:rsidRPr="00DC6797">
              <w:rPr>
                <w:rFonts w:ascii="仿宋" w:eastAsia="仿宋" w:hAnsi="仿宋" w:cs="仿宋_GB2312" w:hint="eastAsia"/>
                <w:kern w:val="0"/>
                <w:szCs w:val="21"/>
                <w:shd w:val="clear" w:color="auto" w:fill="FFFFFF"/>
              </w:rPr>
              <w:t>1.</w:t>
            </w:r>
            <w:r>
              <w:rPr>
                <w:rFonts w:ascii="仿宋" w:eastAsia="仿宋" w:hAnsi="仿宋" w:cs="仿宋_GB2312" w:hint="eastAsia"/>
                <w:kern w:val="0"/>
                <w:szCs w:val="21"/>
                <w:shd w:val="clear" w:color="auto" w:fill="FFFFFF"/>
              </w:rPr>
              <w:t>政府信息公开有关法规</w:t>
            </w:r>
          </w:p>
          <w:p w:rsidR="00A71B5B" w:rsidRPr="00DC6797" w:rsidRDefault="00A71B5B" w:rsidP="00B63014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</w:pPr>
            <w:r w:rsidRPr="00DC6797">
              <w:rPr>
                <w:rFonts w:ascii="仿宋" w:eastAsia="仿宋" w:hAnsi="仿宋" w:cs="仿宋_GB2312" w:hint="eastAsia"/>
                <w:kern w:val="0"/>
                <w:szCs w:val="21"/>
                <w:shd w:val="clear" w:color="auto" w:fill="FFFFFF"/>
              </w:rPr>
              <w:t xml:space="preserve"> 2.</w:t>
            </w:r>
            <w:r>
              <w:rPr>
                <w:rFonts w:ascii="仿宋" w:eastAsia="仿宋" w:hAnsi="仿宋" w:cs="仿宋_GB2312" w:hint="eastAsia"/>
                <w:kern w:val="0"/>
                <w:szCs w:val="21"/>
                <w:shd w:val="clear" w:color="auto" w:fill="FFFFFF"/>
              </w:rPr>
              <w:t>依申请公开指引、流程</w:t>
            </w:r>
            <w:r w:rsidRPr="00DC6797">
              <w:rPr>
                <w:rFonts w:ascii="仿宋" w:eastAsia="仿宋" w:hAnsi="仿宋" w:cs="仿宋_GB2312" w:hint="eastAsia"/>
                <w:kern w:val="0"/>
                <w:szCs w:val="21"/>
                <w:shd w:val="clear" w:color="auto" w:fill="FFFFFF"/>
              </w:rPr>
              <w:t xml:space="preserve"> </w:t>
            </w:r>
          </w:p>
          <w:p w:rsidR="00A71B5B" w:rsidRPr="00DC6797" w:rsidRDefault="00A71B5B" w:rsidP="00DC6797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80023B">
              <w:rPr>
                <w:rFonts w:ascii="仿宋" w:eastAsia="仿宋" w:hAnsi="仿宋" w:hint="eastAsia"/>
                <w:szCs w:val="21"/>
              </w:rPr>
              <w:t>梧州市住房公积金管理中心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中华人民共和国政府信息公开条例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A71B5B">
              <w:rPr>
                <w:rFonts w:ascii="仿宋" w:eastAsia="仿宋" w:hAnsi="仿宋" w:hint="eastAsia"/>
                <w:szCs w:val="21"/>
              </w:rPr>
              <w:t>信息形成或变更之日起20个工作日内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</w:t>
            </w:r>
            <w:r w:rsidRPr="00DA3964">
              <w:rPr>
                <w:rFonts w:ascii="仿宋" w:eastAsia="仿宋" w:hAnsi="仿宋" w:hint="eastAsia"/>
                <w:szCs w:val="21"/>
              </w:rPr>
              <w:t>网站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Pr="00DA3964">
              <w:rPr>
                <w:rFonts w:ascii="仿宋" w:eastAsia="仿宋" w:hAnsi="仿宋" w:hint="eastAsia"/>
                <w:szCs w:val="21"/>
              </w:rPr>
              <w:t>公开查阅点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</w:t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梧州市住房公积金管理中心服务大厅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□公示栏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□发布会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□两微一端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□其他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jc w:val="center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A71B5B" w:rsidRPr="00DA3964" w:rsidTr="005C1CF8">
        <w:trPr>
          <w:trHeight w:val="90"/>
        </w:trPr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6</w:t>
            </w:r>
          </w:p>
        </w:tc>
        <w:tc>
          <w:tcPr>
            <w:tcW w:w="64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Default="00A71B5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Default="00A71B5B" w:rsidP="0080023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政府信息公开年报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80023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本单位政府信息公开年度报告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>
            <w:pPr>
              <w:rPr>
                <w:rFonts w:ascii="仿宋" w:eastAsia="仿宋" w:hAnsi="仿宋"/>
                <w:szCs w:val="21"/>
              </w:rPr>
            </w:pPr>
            <w:r w:rsidRPr="0080023B">
              <w:rPr>
                <w:rFonts w:ascii="仿宋" w:eastAsia="仿宋" w:hAnsi="仿宋" w:hint="eastAsia"/>
                <w:szCs w:val="21"/>
              </w:rPr>
              <w:t>梧州市住房公积金管理中心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中华人民共和国政府信息公开条例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A71B5B">
              <w:rPr>
                <w:rFonts w:ascii="仿宋" w:eastAsia="仿宋" w:hAnsi="仿宋" w:hint="eastAsia"/>
                <w:szCs w:val="21"/>
              </w:rPr>
              <w:t>信息形成或变更之日起20个工作日内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</w:t>
            </w:r>
            <w:r w:rsidRPr="00DA3964">
              <w:rPr>
                <w:rFonts w:ascii="仿宋" w:eastAsia="仿宋" w:hAnsi="仿宋" w:hint="eastAsia"/>
                <w:szCs w:val="21"/>
              </w:rPr>
              <w:t>网站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Pr="00DA3964">
              <w:rPr>
                <w:rFonts w:ascii="仿宋" w:eastAsia="仿宋" w:hAnsi="仿宋" w:hint="eastAsia"/>
                <w:szCs w:val="21"/>
              </w:rPr>
              <w:t>公开查阅点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A71B5B">
              <w:rPr>
                <w:rFonts w:ascii="仿宋" w:eastAsia="仿宋" w:hAnsi="仿宋" w:hint="eastAsia"/>
                <w:szCs w:val="21"/>
              </w:rPr>
              <w:t>□</w:t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梧州市住房公积金管理中心服务大厅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□公示栏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□发布会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□两微一端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□其他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jc w:val="center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A71B5B" w:rsidRPr="00DA3964" w:rsidTr="0080023B">
        <w:trPr>
          <w:trHeight w:val="90"/>
        </w:trPr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64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Default="00A71B5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80023B" w:rsidRDefault="00A71B5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行政执法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Default="00A71B5B" w:rsidP="00B25DC9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1.本单位</w:t>
            </w:r>
            <w:r w:rsidRPr="006F1853">
              <w:rPr>
                <w:rFonts w:ascii="仿宋" w:eastAsia="仿宋" w:hAnsi="仿宋" w:hint="eastAsia"/>
                <w:sz w:val="21"/>
                <w:szCs w:val="21"/>
              </w:rPr>
              <w:t>行政执法职责、依据、范围、权限、标准、程序等</w:t>
            </w:r>
          </w:p>
          <w:p w:rsidR="00A71B5B" w:rsidRDefault="00A71B5B" w:rsidP="00B25DC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2.行政执法结果</w:t>
            </w:r>
          </w:p>
          <w:p w:rsidR="00A71B5B" w:rsidRPr="00B25DC9" w:rsidRDefault="00A71B5B" w:rsidP="00B25DC9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3.年度行政执法数据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>
            <w:pPr>
              <w:rPr>
                <w:rFonts w:ascii="仿宋" w:eastAsia="仿宋" w:hAnsi="仿宋"/>
                <w:szCs w:val="21"/>
              </w:rPr>
            </w:pPr>
            <w:r w:rsidRPr="0080023B">
              <w:rPr>
                <w:rFonts w:ascii="仿宋" w:eastAsia="仿宋" w:hAnsi="仿宋" w:hint="eastAsia"/>
                <w:szCs w:val="21"/>
              </w:rPr>
              <w:t>梧州市住房公积金管理中心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中华人民共和国政府信息公开条例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A71B5B">
              <w:rPr>
                <w:rFonts w:ascii="仿宋" w:eastAsia="仿宋" w:hAnsi="仿宋" w:hint="eastAsia"/>
                <w:szCs w:val="21"/>
              </w:rPr>
              <w:t>信息形成或变更之日起20个工作日内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</w:t>
            </w:r>
            <w:r w:rsidRPr="00DA3964">
              <w:rPr>
                <w:rFonts w:ascii="仿宋" w:eastAsia="仿宋" w:hAnsi="仿宋" w:hint="eastAsia"/>
                <w:szCs w:val="21"/>
              </w:rPr>
              <w:t>网站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Pr="00DA3964">
              <w:rPr>
                <w:rFonts w:ascii="仿宋" w:eastAsia="仿宋" w:hAnsi="仿宋" w:hint="eastAsia"/>
                <w:szCs w:val="21"/>
              </w:rPr>
              <w:t>公开查阅点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5C1CF8">
              <w:rPr>
                <w:rFonts w:ascii="仿宋" w:eastAsia="仿宋" w:hAnsi="仿宋" w:hint="eastAsia"/>
                <w:szCs w:val="21"/>
              </w:rPr>
              <w:t>□</w:t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梧州市住房公积金管理中心服务大厅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□公示栏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□发布会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□两微一端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□其他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jc w:val="center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A71B5B" w:rsidRPr="00DA3964" w:rsidTr="005C1CF8">
        <w:trPr>
          <w:trHeight w:val="90"/>
        </w:trPr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Default="00A71B5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527" w:rsidRDefault="009A5527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A5527" w:rsidRDefault="009A5527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A5527" w:rsidRDefault="009A5527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A5527" w:rsidRDefault="009A5527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A5527" w:rsidRDefault="009A5527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A5527" w:rsidRDefault="009A5527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A5527" w:rsidRDefault="009A5527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A5527" w:rsidRDefault="009A5527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A5527" w:rsidRDefault="009A5527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A5527" w:rsidRDefault="009A5527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A5527" w:rsidRDefault="009A5527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A5527" w:rsidRDefault="009A5527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A5527" w:rsidRDefault="009A5527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A5527" w:rsidRDefault="009A5527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A5527" w:rsidRDefault="009A5527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A5527" w:rsidRDefault="009A5527" w:rsidP="009A5527">
            <w:pPr>
              <w:pStyle w:val="Default"/>
            </w:pPr>
          </w:p>
          <w:p w:rsidR="009A5527" w:rsidRDefault="009A5527" w:rsidP="009A5527"/>
          <w:p w:rsidR="009A5527" w:rsidRDefault="009A5527" w:rsidP="009A5527">
            <w:pPr>
              <w:pStyle w:val="Default"/>
            </w:pPr>
          </w:p>
          <w:p w:rsidR="009A5527" w:rsidRDefault="009A5527" w:rsidP="009A5527"/>
          <w:p w:rsidR="009A5527" w:rsidRPr="009A5527" w:rsidRDefault="009A5527" w:rsidP="009A5527">
            <w:pPr>
              <w:pStyle w:val="Default"/>
              <w:rPr>
                <w:rFonts w:hint="eastAsia"/>
              </w:rPr>
            </w:pPr>
          </w:p>
          <w:p w:rsidR="009A5527" w:rsidRDefault="009A5527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A71B5B" w:rsidRDefault="00A71B5B" w:rsidP="009A552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政务服务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80023B" w:rsidRDefault="00A71B5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lastRenderedPageBreak/>
              <w:t>政策法规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B25DC9" w:rsidRDefault="00A71B5B" w:rsidP="0080023B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 w:rsidRPr="00B25DC9">
              <w:rPr>
                <w:rFonts w:ascii="仿宋" w:eastAsia="仿宋" w:hAnsi="仿宋" w:hint="eastAsia"/>
                <w:sz w:val="21"/>
                <w:szCs w:val="21"/>
              </w:rPr>
              <w:t>1.</w:t>
            </w:r>
            <w:r w:rsidR="004C1CAC">
              <w:rPr>
                <w:rFonts w:ascii="仿宋" w:eastAsia="仿宋" w:hAnsi="仿宋" w:hint="eastAsia"/>
                <w:sz w:val="21"/>
                <w:szCs w:val="21"/>
              </w:rPr>
              <w:t>与本单位履职、政务服务相关的行政</w:t>
            </w:r>
            <w:r w:rsidRPr="00B25DC9">
              <w:rPr>
                <w:rFonts w:ascii="仿宋" w:eastAsia="仿宋" w:hAnsi="仿宋" w:hint="eastAsia"/>
                <w:sz w:val="21"/>
                <w:szCs w:val="21"/>
              </w:rPr>
              <w:t>法规、</w:t>
            </w:r>
            <w:r w:rsidR="004C1CAC">
              <w:rPr>
                <w:rFonts w:ascii="仿宋" w:eastAsia="仿宋" w:hAnsi="仿宋" w:hint="eastAsia"/>
                <w:sz w:val="21"/>
                <w:szCs w:val="21"/>
              </w:rPr>
              <w:t>规范性文件和</w:t>
            </w:r>
            <w:r w:rsidRPr="00B25DC9">
              <w:rPr>
                <w:rFonts w:ascii="仿宋" w:eastAsia="仿宋" w:hAnsi="仿宋" w:hint="eastAsia"/>
                <w:sz w:val="21"/>
                <w:szCs w:val="21"/>
              </w:rPr>
              <w:t>部门文件等</w:t>
            </w:r>
          </w:p>
          <w:p w:rsidR="00A71B5B" w:rsidRPr="00B25DC9" w:rsidRDefault="00A71B5B" w:rsidP="00B25DC9">
            <w:r w:rsidRPr="00B25DC9">
              <w:rPr>
                <w:rFonts w:ascii="仿宋" w:eastAsia="仿宋" w:hAnsi="仿宋" w:hint="eastAsia"/>
              </w:rPr>
              <w:t>2.政策解读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80023B">
              <w:rPr>
                <w:rFonts w:ascii="仿宋" w:eastAsia="仿宋" w:hAnsi="仿宋" w:hint="eastAsia"/>
                <w:szCs w:val="21"/>
              </w:rPr>
              <w:t>梧州市住房公积金管理中心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中华人民共和国政府信息公开条例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A71B5B">
              <w:rPr>
                <w:rFonts w:ascii="仿宋" w:eastAsia="仿宋" w:hAnsi="仿宋" w:hint="eastAsia"/>
                <w:szCs w:val="21"/>
              </w:rPr>
              <w:t>信息形成或变更之日起20个工作日内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</w:t>
            </w:r>
            <w:r w:rsidRPr="00DA3964">
              <w:rPr>
                <w:rFonts w:ascii="仿宋" w:eastAsia="仿宋" w:hAnsi="仿宋" w:hint="eastAsia"/>
                <w:szCs w:val="21"/>
              </w:rPr>
              <w:t>网站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Pr="00DA3964">
              <w:rPr>
                <w:rFonts w:ascii="仿宋" w:eastAsia="仿宋" w:hAnsi="仿宋" w:hint="eastAsia"/>
                <w:szCs w:val="21"/>
              </w:rPr>
              <w:t>公开查阅点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5C1CF8">
              <w:rPr>
                <w:rFonts w:ascii="仿宋" w:eastAsia="仿宋" w:hAnsi="仿宋" w:hint="eastAsia"/>
                <w:szCs w:val="21"/>
              </w:rPr>
              <w:t>□</w:t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梧州市住房公积金管理中心服务大厅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lastRenderedPageBreak/>
              <w:t>□公示栏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□发布会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□两微一端</w:t>
            </w:r>
          </w:p>
          <w:p w:rsidR="00A71B5B" w:rsidRPr="00DA3964" w:rsidRDefault="00A71B5B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□其他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lastRenderedPageBreak/>
              <w:t>√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jc w:val="center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1B5B" w:rsidRPr="00DA3964" w:rsidRDefault="00A71B5B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4C1CAC" w:rsidRPr="00DA3964" w:rsidTr="005C1CF8">
        <w:trPr>
          <w:trHeight w:val="90"/>
        </w:trPr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9</w:t>
            </w:r>
          </w:p>
        </w:tc>
        <w:tc>
          <w:tcPr>
            <w:tcW w:w="64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服</w:t>
            </w:r>
            <w:r>
              <w:rPr>
                <w:rFonts w:ascii="仿宋" w:eastAsia="仿宋" w:hAnsi="仿宋"/>
                <w:szCs w:val="21"/>
              </w:rPr>
              <w:t>务指南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333E71" w:rsidRDefault="004C1CAC" w:rsidP="0080023B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 w:rsidRPr="00333E71">
              <w:rPr>
                <w:rFonts w:ascii="仿宋" w:eastAsia="仿宋" w:hAnsi="仿宋" w:hint="eastAsia"/>
                <w:sz w:val="21"/>
                <w:szCs w:val="21"/>
              </w:rPr>
              <w:t>1.本单位可办政务服务事项的办事指南、业务流程</w:t>
            </w:r>
          </w:p>
          <w:p w:rsidR="004C1CAC" w:rsidRPr="00333E71" w:rsidRDefault="004C1CAC" w:rsidP="00B25DC9">
            <w:pPr>
              <w:rPr>
                <w:rFonts w:ascii="仿宋" w:eastAsia="仿宋" w:hAnsi="仿宋"/>
              </w:rPr>
            </w:pPr>
            <w:r w:rsidRPr="00333E71">
              <w:rPr>
                <w:rFonts w:ascii="仿宋" w:eastAsia="仿宋" w:hAnsi="仿宋" w:hint="eastAsia"/>
              </w:rPr>
              <w:t>2.相关业务表格下载</w:t>
            </w:r>
          </w:p>
          <w:p w:rsidR="004C1CAC" w:rsidRPr="00B25DC9" w:rsidRDefault="004C1CAC" w:rsidP="001024B9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 w:rsidRPr="00333E71">
              <w:rPr>
                <w:rFonts w:ascii="仿宋" w:eastAsia="仿宋" w:hAnsi="仿宋" w:hint="eastAsia"/>
                <w:sz w:val="21"/>
                <w:szCs w:val="21"/>
              </w:rPr>
              <w:t>3.网上业务办理</w:t>
            </w:r>
            <w:r w:rsidR="001024B9">
              <w:rPr>
                <w:rFonts w:ascii="仿宋" w:eastAsia="仿宋" w:hAnsi="仿宋" w:hint="eastAsia"/>
                <w:sz w:val="21"/>
                <w:szCs w:val="21"/>
              </w:rPr>
              <w:t>手册、教程等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80023B">
              <w:rPr>
                <w:rFonts w:ascii="仿宋" w:eastAsia="仿宋" w:hAnsi="仿宋" w:hint="eastAsia"/>
                <w:szCs w:val="21"/>
              </w:rPr>
              <w:t>梧州市住房公积金管理中心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中华人民共和国政府信息公开条例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4C1CAC">
              <w:rPr>
                <w:rFonts w:ascii="仿宋" w:eastAsia="仿宋" w:hAnsi="仿宋" w:hint="eastAsia"/>
                <w:szCs w:val="21"/>
              </w:rPr>
              <w:t>依实际情况及时公布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</w:t>
            </w:r>
            <w:r w:rsidRPr="00DA3964">
              <w:rPr>
                <w:rFonts w:ascii="仿宋" w:eastAsia="仿宋" w:hAnsi="仿宋" w:hint="eastAsia"/>
                <w:szCs w:val="21"/>
              </w:rPr>
              <w:t>网站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Pr="00DA3964">
              <w:rPr>
                <w:rFonts w:ascii="仿宋" w:eastAsia="仿宋" w:hAnsi="仿宋" w:hint="eastAsia"/>
                <w:szCs w:val="21"/>
              </w:rPr>
              <w:t>公开查阅点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梧州市住房公积金管理中心服务大厅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□公示栏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□发布会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B3466C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Pr="00DA3964">
              <w:rPr>
                <w:rFonts w:ascii="仿宋" w:eastAsia="仿宋" w:hAnsi="仿宋" w:hint="eastAsia"/>
                <w:szCs w:val="21"/>
              </w:rPr>
              <w:t>两微一端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□其他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jc w:val="center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4C1CAC" w:rsidRPr="00DA3964" w:rsidTr="005C1CF8">
        <w:trPr>
          <w:trHeight w:val="90"/>
        </w:trPr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64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网上办事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333E71" w:rsidRDefault="004C1CAC" w:rsidP="0080023B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网上业务办理入口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80023B">
              <w:rPr>
                <w:rFonts w:ascii="仿宋" w:eastAsia="仿宋" w:hAnsi="仿宋" w:hint="eastAsia"/>
                <w:szCs w:val="21"/>
              </w:rPr>
              <w:t>梧州市住房公积金管理中心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中华人民共和国政府信息公开条例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依实际情况及时公布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</w:t>
            </w:r>
            <w:r w:rsidRPr="00DA3964">
              <w:rPr>
                <w:rFonts w:ascii="仿宋" w:eastAsia="仿宋" w:hAnsi="仿宋" w:hint="eastAsia"/>
                <w:szCs w:val="21"/>
              </w:rPr>
              <w:t>网站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Pr="00DA3964">
              <w:rPr>
                <w:rFonts w:ascii="仿宋" w:eastAsia="仿宋" w:hAnsi="仿宋" w:hint="eastAsia"/>
                <w:szCs w:val="21"/>
              </w:rPr>
              <w:t>公开查阅点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B3466C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梧州市住房公积金管理中心服务大厅</w:t>
            </w:r>
          </w:p>
          <w:p w:rsidR="004C1CAC" w:rsidRPr="00DA3964" w:rsidRDefault="00C52137" w:rsidP="005C1CF8">
            <w:pPr>
              <w:rPr>
                <w:rFonts w:ascii="仿宋" w:eastAsia="仿宋" w:hAnsi="仿宋"/>
                <w:szCs w:val="21"/>
              </w:rPr>
            </w:pPr>
            <w:r w:rsidRPr="00C52137">
              <w:rPr>
                <w:rFonts w:ascii="仿宋" w:eastAsia="仿宋" w:hAnsi="仿宋" w:hint="eastAsia"/>
                <w:szCs w:val="21"/>
              </w:rPr>
              <w:t>□</w:t>
            </w:r>
            <w:r w:rsidR="004C1CAC" w:rsidRPr="00DA3964">
              <w:rPr>
                <w:rFonts w:ascii="仿宋" w:eastAsia="仿宋" w:hAnsi="仿宋" w:hint="eastAsia"/>
                <w:szCs w:val="21"/>
              </w:rPr>
              <w:t>公示栏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□发布会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B3466C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Pr="00DA3964">
              <w:rPr>
                <w:rFonts w:ascii="仿宋" w:eastAsia="仿宋" w:hAnsi="仿宋" w:hint="eastAsia"/>
                <w:szCs w:val="21"/>
              </w:rPr>
              <w:t>两微一端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□其他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jc w:val="center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4C1CAC" w:rsidRPr="00DA3964" w:rsidTr="005C1CF8">
        <w:trPr>
          <w:trHeight w:val="90"/>
        </w:trPr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64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>
            <w:pPr>
              <w:rPr>
                <w:rFonts w:ascii="仿宋" w:eastAsia="仿宋" w:hAnsi="仿宋"/>
                <w:szCs w:val="21"/>
              </w:rPr>
            </w:pPr>
            <w:r w:rsidRPr="003D316C">
              <w:rPr>
                <w:rFonts w:ascii="仿宋" w:eastAsia="仿宋" w:hAnsi="仿宋" w:hint="eastAsia"/>
                <w:szCs w:val="21"/>
              </w:rPr>
              <w:t>互动交流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B3466C" w:rsidRDefault="004C1CAC" w:rsidP="0080023B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 w:rsidRPr="00B3466C">
              <w:rPr>
                <w:rFonts w:ascii="仿宋" w:eastAsia="仿宋" w:hAnsi="仿宋" w:hint="eastAsia"/>
                <w:sz w:val="21"/>
                <w:szCs w:val="21"/>
              </w:rPr>
              <w:t>1.线上留言咨询、投诉等</w:t>
            </w:r>
          </w:p>
          <w:p w:rsidR="004C1CAC" w:rsidRPr="00B3466C" w:rsidRDefault="004C1CAC" w:rsidP="00BE100F">
            <w:pPr>
              <w:rPr>
                <w:rFonts w:ascii="仿宋" w:eastAsia="仿宋" w:hAnsi="仿宋"/>
              </w:rPr>
            </w:pPr>
            <w:r w:rsidRPr="00B3466C">
              <w:rPr>
                <w:rFonts w:ascii="仿宋" w:eastAsia="仿宋" w:hAnsi="仿宋" w:hint="eastAsia"/>
              </w:rPr>
              <w:t>2.常见问题解答</w:t>
            </w:r>
          </w:p>
          <w:p w:rsidR="004C1CAC" w:rsidRPr="00BE100F" w:rsidRDefault="004C1CAC" w:rsidP="00BE100F">
            <w:pPr>
              <w:pStyle w:val="Default"/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80023B">
              <w:rPr>
                <w:rFonts w:ascii="仿宋" w:eastAsia="仿宋" w:hAnsi="仿宋" w:hint="eastAsia"/>
                <w:szCs w:val="21"/>
              </w:rPr>
              <w:lastRenderedPageBreak/>
              <w:t>梧州市住房公积金管理中心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中华人民共和国政府信息公</w:t>
            </w:r>
            <w:r w:rsidRPr="00DA3964">
              <w:rPr>
                <w:rFonts w:ascii="仿宋" w:eastAsia="仿宋" w:hAnsi="仿宋" w:hint="eastAsia"/>
                <w:szCs w:val="21"/>
              </w:rPr>
              <w:lastRenderedPageBreak/>
              <w:t>开条例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4C1CAC">
              <w:rPr>
                <w:rFonts w:ascii="仿宋" w:eastAsia="仿宋" w:hAnsi="仿宋" w:hint="eastAsia"/>
                <w:szCs w:val="21"/>
              </w:rPr>
              <w:lastRenderedPageBreak/>
              <w:t>依实际情况及时公布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</w:t>
            </w:r>
            <w:r w:rsidRPr="00DA3964">
              <w:rPr>
                <w:rFonts w:ascii="仿宋" w:eastAsia="仿宋" w:hAnsi="仿宋" w:hint="eastAsia"/>
                <w:szCs w:val="21"/>
              </w:rPr>
              <w:t>网站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lastRenderedPageBreak/>
              <w:sym w:font="Wingdings 2" w:char="0052"/>
            </w:r>
            <w:r w:rsidRPr="00DA3964">
              <w:rPr>
                <w:rFonts w:ascii="仿宋" w:eastAsia="仿宋" w:hAnsi="仿宋" w:hint="eastAsia"/>
                <w:szCs w:val="21"/>
              </w:rPr>
              <w:t>公开查阅点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5C1CF8">
              <w:rPr>
                <w:rFonts w:ascii="仿宋" w:eastAsia="仿宋" w:hAnsi="仿宋" w:hint="eastAsia"/>
                <w:szCs w:val="21"/>
              </w:rPr>
              <w:t>□</w:t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梧州市住房公积金管理中心服务大厅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□公示栏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□发布会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□两微一端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□其他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lastRenderedPageBreak/>
              <w:t>√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jc w:val="center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4C1CAC" w:rsidRPr="00DA3964" w:rsidTr="005C1CF8">
        <w:trPr>
          <w:trHeight w:val="90"/>
        </w:trPr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12</w:t>
            </w:r>
          </w:p>
        </w:tc>
        <w:tc>
          <w:tcPr>
            <w:tcW w:w="64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3D316C" w:rsidRDefault="004C1CA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通知公告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 w:rsidP="0080023B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有关业务办理通知、公告等</w:t>
            </w:r>
          </w:p>
          <w:p w:rsidR="004C1CAC" w:rsidRPr="00BE100F" w:rsidRDefault="004C1CAC" w:rsidP="00BE100F"/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80023B">
              <w:rPr>
                <w:rFonts w:ascii="仿宋" w:eastAsia="仿宋" w:hAnsi="仿宋" w:hint="eastAsia"/>
                <w:szCs w:val="21"/>
              </w:rPr>
              <w:t>梧州市住房公积金管理中心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中华人民共和国政府信息公开条例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4C1CAC">
              <w:rPr>
                <w:rFonts w:ascii="仿宋" w:eastAsia="仿宋" w:hAnsi="仿宋" w:hint="eastAsia"/>
                <w:szCs w:val="21"/>
              </w:rPr>
              <w:t>依实际情况及时公布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</w:t>
            </w:r>
            <w:r w:rsidRPr="00DA3964">
              <w:rPr>
                <w:rFonts w:ascii="仿宋" w:eastAsia="仿宋" w:hAnsi="仿宋" w:hint="eastAsia"/>
                <w:szCs w:val="21"/>
              </w:rPr>
              <w:t>网站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Pr="00DA3964">
              <w:rPr>
                <w:rFonts w:ascii="仿宋" w:eastAsia="仿宋" w:hAnsi="仿宋" w:hint="eastAsia"/>
                <w:szCs w:val="21"/>
              </w:rPr>
              <w:t>公开查阅点</w:t>
            </w:r>
          </w:p>
          <w:p w:rsidR="004C1CAC" w:rsidRPr="00DA3964" w:rsidRDefault="00C52137" w:rsidP="005C1CF8">
            <w:pPr>
              <w:rPr>
                <w:rFonts w:ascii="仿宋" w:eastAsia="仿宋" w:hAnsi="仿宋"/>
                <w:szCs w:val="21"/>
              </w:rPr>
            </w:pPr>
            <w:r w:rsidRPr="00C52137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梧州市住房公积金管理中心服务大厅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□公示栏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□发布会</w:t>
            </w:r>
          </w:p>
          <w:p w:rsidR="004C1CAC" w:rsidRPr="00DA3964" w:rsidRDefault="001024B9" w:rsidP="005C1CF8">
            <w:pPr>
              <w:rPr>
                <w:rFonts w:ascii="仿宋" w:eastAsia="仿宋" w:hAnsi="仿宋"/>
                <w:szCs w:val="21"/>
              </w:rPr>
            </w:pPr>
            <w:r w:rsidRPr="001024B9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4C1CAC" w:rsidRPr="00DA3964">
              <w:rPr>
                <w:rFonts w:ascii="仿宋" w:eastAsia="仿宋" w:hAnsi="仿宋" w:hint="eastAsia"/>
                <w:szCs w:val="21"/>
              </w:rPr>
              <w:t>两微一端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□其他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jc w:val="center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4C1CAC" w:rsidRPr="00DA3964" w:rsidTr="005C1CF8">
        <w:trPr>
          <w:trHeight w:val="90"/>
        </w:trPr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 w:rsidP="009A55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4C1CAC" w:rsidRDefault="004C1CAC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4C1CAC">
              <w:rPr>
                <w:rFonts w:ascii="仿宋" w:eastAsia="仿宋" w:hAnsi="仿宋" w:hint="eastAsia"/>
                <w:color w:val="000000"/>
                <w:szCs w:val="21"/>
              </w:rPr>
              <w:t>投诉举报监督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4C1CAC" w:rsidRDefault="004C1CAC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4C1CAC">
              <w:rPr>
                <w:rStyle w:val="font11"/>
                <w:rFonts w:ascii="仿宋" w:eastAsia="仿宋" w:hAnsi="仿宋" w:hint="default"/>
                <w:sz w:val="21"/>
                <w:szCs w:val="21"/>
              </w:rPr>
              <w:t>投诉举报监督渠道</w:t>
            </w:r>
            <w:r>
              <w:rPr>
                <w:rStyle w:val="font11"/>
                <w:rFonts w:ascii="仿宋" w:eastAsia="仿宋" w:hAnsi="仿宋" w:hint="default"/>
                <w:sz w:val="21"/>
                <w:szCs w:val="21"/>
              </w:rPr>
              <w:t>、电话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80023B">
              <w:rPr>
                <w:rFonts w:ascii="仿宋" w:eastAsia="仿宋" w:hAnsi="仿宋" w:hint="eastAsia"/>
                <w:szCs w:val="21"/>
              </w:rPr>
              <w:t>梧州市住房公积金管理中心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中华人民共和国政府信息公开条例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4C1CAC">
              <w:rPr>
                <w:rFonts w:ascii="仿宋" w:eastAsia="仿宋" w:hAnsi="仿宋" w:hint="eastAsia"/>
                <w:szCs w:val="21"/>
              </w:rPr>
              <w:t>依实际情况及时公布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</w:t>
            </w:r>
            <w:r w:rsidRPr="00DA3964">
              <w:rPr>
                <w:rFonts w:ascii="仿宋" w:eastAsia="仿宋" w:hAnsi="仿宋" w:hint="eastAsia"/>
                <w:szCs w:val="21"/>
              </w:rPr>
              <w:t>网站</w:t>
            </w:r>
          </w:p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Pr="00DA3964">
              <w:rPr>
                <w:rFonts w:ascii="仿宋" w:eastAsia="仿宋" w:hAnsi="仿宋" w:hint="eastAsia"/>
                <w:szCs w:val="21"/>
              </w:rPr>
              <w:t>公开查阅点</w:t>
            </w:r>
          </w:p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4C1CAC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梧州市住房公积金管理中心服务大厅</w:t>
            </w:r>
          </w:p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4C1CAC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Pr="00DA3964">
              <w:rPr>
                <w:rFonts w:ascii="仿宋" w:eastAsia="仿宋" w:hAnsi="仿宋" w:hint="eastAsia"/>
                <w:szCs w:val="21"/>
              </w:rPr>
              <w:t>公示栏</w:t>
            </w:r>
          </w:p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□发布会</w:t>
            </w:r>
          </w:p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□两微一端</w:t>
            </w:r>
          </w:p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lastRenderedPageBreak/>
              <w:t>□其他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lastRenderedPageBreak/>
              <w:t>√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jc w:val="center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4C1CAC" w:rsidRPr="00DA3964" w:rsidTr="005C1CF8">
        <w:trPr>
          <w:trHeight w:val="90"/>
        </w:trPr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14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政务公开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财务信息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 w:rsidP="0080023B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1.</w:t>
            </w:r>
            <w:r w:rsidRPr="005C1CF8">
              <w:rPr>
                <w:rFonts w:ascii="仿宋" w:eastAsia="仿宋" w:hAnsi="仿宋" w:hint="eastAsia"/>
                <w:sz w:val="21"/>
                <w:szCs w:val="21"/>
              </w:rPr>
              <w:t>财政预算、决算等财政信息</w:t>
            </w:r>
          </w:p>
          <w:p w:rsidR="004C1CAC" w:rsidRPr="001024B9" w:rsidRDefault="004C1CAC" w:rsidP="005C1CF8">
            <w:pPr>
              <w:rPr>
                <w:rFonts w:ascii="仿宋" w:eastAsia="仿宋" w:hAnsi="仿宋"/>
              </w:rPr>
            </w:pPr>
            <w:r w:rsidRPr="001024B9">
              <w:rPr>
                <w:rFonts w:ascii="仿宋" w:eastAsia="仿宋" w:hAnsi="仿宋" w:hint="eastAsia"/>
              </w:rPr>
              <w:t>2.住房公积金年度报告、解读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80023B">
              <w:rPr>
                <w:rFonts w:ascii="仿宋" w:eastAsia="仿宋" w:hAnsi="仿宋" w:hint="eastAsia"/>
                <w:szCs w:val="21"/>
              </w:rPr>
              <w:t>梧州市住房公积金管理中心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中华人民共和国政府信息公开条例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4C1CAC">
              <w:rPr>
                <w:rFonts w:ascii="仿宋" w:eastAsia="仿宋" w:hAnsi="仿宋" w:hint="eastAsia"/>
                <w:szCs w:val="21"/>
              </w:rPr>
              <w:t>信息形成或变更之日起20个工作日内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</w:t>
            </w:r>
            <w:r w:rsidRPr="00DA3964">
              <w:rPr>
                <w:rFonts w:ascii="仿宋" w:eastAsia="仿宋" w:hAnsi="仿宋" w:hint="eastAsia"/>
                <w:szCs w:val="21"/>
              </w:rPr>
              <w:t>网站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Pr="00DA3964">
              <w:rPr>
                <w:rFonts w:ascii="仿宋" w:eastAsia="仿宋" w:hAnsi="仿宋" w:hint="eastAsia"/>
                <w:szCs w:val="21"/>
              </w:rPr>
              <w:t>公开查阅点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5C1CF8">
              <w:rPr>
                <w:rFonts w:ascii="仿宋" w:eastAsia="仿宋" w:hAnsi="仿宋" w:hint="eastAsia"/>
                <w:szCs w:val="21"/>
              </w:rPr>
              <w:t>□</w:t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梧州市住房公积金管理中心服务大厅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□公示栏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□发布会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□两微一端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□其他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jc w:val="center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4C1CAC" w:rsidRPr="00DA3964" w:rsidTr="005C1CF8">
        <w:trPr>
          <w:trHeight w:val="90"/>
        </w:trPr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64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5C1CF8" w:rsidRDefault="004C1CA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人事管理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 w:rsidP="0080023B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1.本单位人事任免信息</w:t>
            </w:r>
          </w:p>
          <w:p w:rsidR="004C1CAC" w:rsidRPr="004C1CAC" w:rsidRDefault="004C1CAC" w:rsidP="004C1CAC">
            <w:pPr>
              <w:rPr>
                <w:rFonts w:ascii="仿宋" w:eastAsia="仿宋" w:hAnsi="仿宋"/>
              </w:rPr>
            </w:pPr>
            <w:r w:rsidRPr="004C1CAC">
              <w:rPr>
                <w:rFonts w:ascii="仿宋" w:eastAsia="仿宋" w:hAnsi="仿宋" w:hint="eastAsia"/>
              </w:rPr>
              <w:t>2.本单位招聘信息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80023B">
              <w:rPr>
                <w:rFonts w:ascii="仿宋" w:eastAsia="仿宋" w:hAnsi="仿宋" w:hint="eastAsia"/>
                <w:szCs w:val="21"/>
              </w:rPr>
              <w:t>梧州市住房公积金管理中心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中华人民共和国政府信息公开条例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A71B5B">
              <w:rPr>
                <w:rFonts w:ascii="仿宋" w:eastAsia="仿宋" w:hAnsi="仿宋" w:hint="eastAsia"/>
                <w:szCs w:val="21"/>
              </w:rPr>
              <w:t>信息形成或变更之日起20个工作日内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</w:t>
            </w:r>
            <w:r w:rsidRPr="00DA3964">
              <w:rPr>
                <w:rFonts w:ascii="仿宋" w:eastAsia="仿宋" w:hAnsi="仿宋" w:hint="eastAsia"/>
                <w:szCs w:val="21"/>
              </w:rPr>
              <w:t>网站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Pr="00DA3964">
              <w:rPr>
                <w:rFonts w:ascii="仿宋" w:eastAsia="仿宋" w:hAnsi="仿宋" w:hint="eastAsia"/>
                <w:szCs w:val="21"/>
              </w:rPr>
              <w:t>公开查阅点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5C1CF8">
              <w:rPr>
                <w:rFonts w:ascii="仿宋" w:eastAsia="仿宋" w:hAnsi="仿宋" w:hint="eastAsia"/>
                <w:szCs w:val="21"/>
              </w:rPr>
              <w:t>□</w:t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梧州市住房公积金管理中心服务大厅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□公示栏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□发布会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□两微一端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□其他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jc w:val="center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4C1CAC" w:rsidRPr="00DA3964" w:rsidTr="003A5CA0">
        <w:trPr>
          <w:trHeight w:val="90"/>
        </w:trPr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64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政务信息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Default="004C1CAC" w:rsidP="0080023B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 w:rsidRPr="005C1CF8">
              <w:rPr>
                <w:rFonts w:ascii="仿宋" w:eastAsia="仿宋" w:hAnsi="仿宋" w:hint="eastAsia"/>
                <w:sz w:val="21"/>
                <w:szCs w:val="21"/>
              </w:rPr>
              <w:t>其他依照法律、法规和国家的有关规定应当主动公开的信息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80023B">
              <w:rPr>
                <w:rFonts w:ascii="仿宋" w:eastAsia="仿宋" w:hAnsi="仿宋" w:hint="eastAsia"/>
                <w:szCs w:val="21"/>
              </w:rPr>
              <w:t>梧州市住房公积金管理中心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中华人民共和国政府信息公开条例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A71B5B">
              <w:rPr>
                <w:rFonts w:ascii="仿宋" w:eastAsia="仿宋" w:hAnsi="仿宋" w:hint="eastAsia"/>
                <w:szCs w:val="21"/>
              </w:rPr>
              <w:t>信息形成或变更之日起20个工作日内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</w:t>
            </w:r>
            <w:r w:rsidRPr="00DA3964">
              <w:rPr>
                <w:rFonts w:ascii="仿宋" w:eastAsia="仿宋" w:hAnsi="仿宋" w:hint="eastAsia"/>
                <w:szCs w:val="21"/>
              </w:rPr>
              <w:t>网站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sym w:font="Wingdings 2" w:char="0052"/>
            </w:r>
            <w:r w:rsidRPr="00DA3964">
              <w:rPr>
                <w:rFonts w:ascii="仿宋" w:eastAsia="仿宋" w:hAnsi="仿宋" w:hint="eastAsia"/>
                <w:szCs w:val="21"/>
              </w:rPr>
              <w:t>公开查阅点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5C1CF8">
              <w:rPr>
                <w:rFonts w:ascii="仿宋" w:eastAsia="仿宋" w:hAnsi="仿宋" w:hint="eastAsia"/>
                <w:szCs w:val="21"/>
              </w:rPr>
              <w:t>□</w:t>
            </w:r>
            <w:r w:rsidR="005505F1">
              <w:rPr>
                <w:rFonts w:ascii="仿宋" w:eastAsia="仿宋" w:hAnsi="仿宋" w:hint="eastAsia"/>
                <w:szCs w:val="21"/>
              </w:rPr>
              <w:t>梧州市住房公积金管理中心服</w:t>
            </w:r>
            <w:r w:rsidR="005505F1">
              <w:rPr>
                <w:rFonts w:ascii="仿宋" w:eastAsia="仿宋" w:hAnsi="仿宋" w:hint="eastAsia"/>
                <w:szCs w:val="21"/>
              </w:rPr>
              <w:lastRenderedPageBreak/>
              <w:t>务大厅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□公示栏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□发布会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□两微一端</w:t>
            </w:r>
          </w:p>
          <w:p w:rsidR="004C1CAC" w:rsidRPr="00DA3964" w:rsidRDefault="004C1CAC" w:rsidP="005C1CF8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□其他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lastRenderedPageBreak/>
              <w:t>√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jc w:val="center"/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1CAC" w:rsidRPr="00DA3964" w:rsidRDefault="004C1CAC" w:rsidP="007177C6">
            <w:pPr>
              <w:rPr>
                <w:rFonts w:ascii="仿宋" w:eastAsia="仿宋" w:hAnsi="仿宋"/>
                <w:szCs w:val="21"/>
              </w:rPr>
            </w:pPr>
            <w:r w:rsidRPr="00DA3964">
              <w:rPr>
                <w:rFonts w:ascii="仿宋" w:eastAsia="仿宋" w:hAnsi="仿宋" w:hint="eastAsia"/>
                <w:szCs w:val="21"/>
              </w:rPr>
              <w:t>√</w:t>
            </w:r>
          </w:p>
        </w:tc>
      </w:tr>
      <w:tr w:rsidR="003A5CA0" w:rsidRPr="00DA3964" w:rsidTr="0007055D">
        <w:trPr>
          <w:trHeight w:val="90"/>
        </w:trPr>
        <w:tc>
          <w:tcPr>
            <w:tcW w:w="13750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CA0" w:rsidRDefault="003A5CA0" w:rsidP="003A5CA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备注：</w:t>
            </w:r>
          </w:p>
          <w:p w:rsidR="003A5CA0" w:rsidRPr="003A5CA0" w:rsidRDefault="003A5CA0" w:rsidP="003A5CA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</w:t>
            </w:r>
            <w:r w:rsidRPr="003A5CA0">
              <w:rPr>
                <w:rFonts w:ascii="仿宋" w:eastAsia="仿宋" w:hAnsi="仿宋" w:hint="eastAsia"/>
                <w:szCs w:val="21"/>
              </w:rPr>
              <w:t>梧州市住房公积金管理中心网站：</w:t>
            </w:r>
            <w:r w:rsidRPr="003A5CA0">
              <w:rPr>
                <w:rFonts w:ascii="仿宋" w:eastAsia="仿宋" w:hAnsi="仿宋"/>
                <w:szCs w:val="21"/>
              </w:rPr>
              <w:t>http://www.gxwzgjj.gov.cn/</w:t>
            </w:r>
          </w:p>
          <w:p w:rsidR="003A5CA0" w:rsidRPr="003A5CA0" w:rsidRDefault="003A5CA0" w:rsidP="003A5CA0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2、</w:t>
            </w:r>
            <w:r w:rsidRPr="003A5CA0">
              <w:rPr>
                <w:rFonts w:ascii="仿宋" w:eastAsia="仿宋" w:hAnsi="仿宋" w:hint="eastAsia"/>
                <w:sz w:val="21"/>
                <w:szCs w:val="21"/>
              </w:rPr>
              <w:t>中心服务大厅公开查阅点地址：</w:t>
            </w:r>
          </w:p>
          <w:p w:rsidR="003A5CA0" w:rsidRPr="003A5CA0" w:rsidRDefault="003A5CA0" w:rsidP="003A5CA0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①</w:t>
            </w:r>
            <w:r w:rsidRPr="003A5CA0">
              <w:rPr>
                <w:rFonts w:ascii="仿宋" w:eastAsia="仿宋" w:hAnsi="仿宋" w:hint="eastAsia"/>
                <w:sz w:val="21"/>
                <w:szCs w:val="21"/>
              </w:rPr>
              <w:t>、市本级:长洲区大旺路70号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；</w:t>
            </w:r>
            <w:r w:rsidRPr="003A5CA0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</w:p>
          <w:p w:rsidR="003A5CA0" w:rsidRPr="003A5CA0" w:rsidRDefault="003A5CA0" w:rsidP="003A5CA0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②</w:t>
            </w:r>
            <w:r w:rsidRPr="003A5CA0">
              <w:rPr>
                <w:rFonts w:ascii="仿宋" w:eastAsia="仿宋" w:hAnsi="仿宋"/>
                <w:sz w:val="21"/>
                <w:szCs w:val="21"/>
              </w:rPr>
              <w:t>、</w:t>
            </w:r>
            <w:r w:rsidRPr="003A5CA0">
              <w:rPr>
                <w:rFonts w:ascii="仿宋" w:eastAsia="仿宋" w:hAnsi="仿宋" w:hint="eastAsia"/>
                <w:sz w:val="21"/>
                <w:szCs w:val="21"/>
              </w:rPr>
              <w:t>苍梧县：龙圩区龙圩镇龙湖东三路3号佳和云景轩二层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；</w:t>
            </w:r>
          </w:p>
          <w:p w:rsidR="003A5CA0" w:rsidRPr="003A5CA0" w:rsidRDefault="003A5CA0" w:rsidP="003A5CA0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③</w:t>
            </w:r>
            <w:r w:rsidRPr="003A5CA0">
              <w:rPr>
                <w:rFonts w:ascii="仿宋" w:eastAsia="仿宋" w:hAnsi="仿宋"/>
                <w:sz w:val="21"/>
                <w:szCs w:val="21"/>
              </w:rPr>
              <w:t>、</w:t>
            </w:r>
            <w:r w:rsidRPr="003A5CA0">
              <w:rPr>
                <w:rFonts w:ascii="仿宋" w:eastAsia="仿宋" w:hAnsi="仿宋" w:hint="eastAsia"/>
                <w:sz w:val="21"/>
                <w:szCs w:val="21"/>
              </w:rPr>
              <w:t>岑溪市：岑溪市滨江一路金湾顺景小区A栋一楼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；</w:t>
            </w:r>
          </w:p>
          <w:p w:rsidR="003A5CA0" w:rsidRPr="003A5CA0" w:rsidRDefault="003A5CA0" w:rsidP="003A5CA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④</w:t>
            </w:r>
            <w:r w:rsidRPr="003A5CA0">
              <w:rPr>
                <w:rFonts w:ascii="仿宋" w:eastAsia="仿宋" w:hAnsi="仿宋"/>
                <w:szCs w:val="21"/>
              </w:rPr>
              <w:t>、</w:t>
            </w:r>
            <w:r w:rsidRPr="003A5CA0">
              <w:rPr>
                <w:rFonts w:ascii="仿宋" w:eastAsia="仿宋" w:hAnsi="仿宋" w:hint="eastAsia"/>
                <w:szCs w:val="21"/>
              </w:rPr>
              <w:t>藤县：藤县藤州镇绣江路宏达广场6号楼2楼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</w:p>
          <w:p w:rsidR="003A5CA0" w:rsidRPr="003A5CA0" w:rsidRDefault="003A5CA0" w:rsidP="003A5CA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⑤</w:t>
            </w:r>
            <w:r w:rsidRPr="003A5CA0">
              <w:rPr>
                <w:rFonts w:ascii="仿宋" w:eastAsia="仿宋" w:hAnsi="仿宋" w:hint="eastAsia"/>
                <w:szCs w:val="21"/>
              </w:rPr>
              <w:t>、蒙山县：蒙山县华虹滨江新城 15 幢 2号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</w:tbl>
    <w:p w:rsidR="005505F1" w:rsidRPr="005505F1" w:rsidRDefault="005505F1" w:rsidP="003A5CA0">
      <w:pPr>
        <w:rPr>
          <w:rFonts w:ascii="仿宋" w:eastAsia="仿宋" w:hAnsi="仿宋"/>
          <w:szCs w:val="21"/>
        </w:rPr>
        <w:sectPr w:rsidR="005505F1" w:rsidRPr="005505F1" w:rsidSect="009A5527">
          <w:footerReference w:type="default" r:id="rId7"/>
          <w:pgSz w:w="16838" w:h="11906" w:orient="landscape"/>
          <w:pgMar w:top="1304" w:right="2155" w:bottom="1418" w:left="2041" w:header="851" w:footer="992" w:gutter="0"/>
          <w:cols w:space="720"/>
          <w:docGrid w:type="lines" w:linePitch="312"/>
        </w:sectPr>
      </w:pPr>
    </w:p>
    <w:p w:rsidR="00D94C14" w:rsidRDefault="00D94C14" w:rsidP="001024B9">
      <w:pPr>
        <w:spacing w:line="560" w:lineRule="exact"/>
      </w:pPr>
    </w:p>
    <w:sectPr w:rsidR="00D94C14">
      <w:pgSz w:w="11906" w:h="16838"/>
      <w:pgMar w:top="2211" w:right="1587" w:bottom="1871" w:left="158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3A3" w:rsidRDefault="00A723A3">
      <w:r>
        <w:separator/>
      </w:r>
    </w:p>
  </w:endnote>
  <w:endnote w:type="continuationSeparator" w:id="0">
    <w:p w:rsidR="00A723A3" w:rsidRDefault="00A7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Liberation Sans">
    <w:altName w:val="Arial Unicode MS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Arial Unicode MS"/>
    <w:charset w:val="86"/>
    <w:family w:val="auto"/>
    <w:pitch w:val="default"/>
    <w:sig w:usb0="00000000" w:usb1="2BDF3C10" w:usb2="00000016" w:usb3="00000000" w:csb0="602E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CF8" w:rsidRDefault="005C1CF8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ECFC91" wp14:editId="00A210C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5C1CF8" w:rsidRDefault="005C1CF8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A5527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AECFC91" id="文本框 8" o:spid="_x0000_s1026" style="position:absolute;margin-left:92.8pt;margin-top:0;width:2in;height:2in;z-index:251661312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" filled="f" stroked="f">
              <v:textbox style="mso-fit-shape-to-text:t" inset="0,0,0,0">
                <w:txbxContent>
                  <w:p w:rsidR="005C1CF8" w:rsidRDefault="005C1CF8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A5527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3A3" w:rsidRDefault="00A723A3">
      <w:r>
        <w:separator/>
      </w:r>
    </w:p>
  </w:footnote>
  <w:footnote w:type="continuationSeparator" w:id="0">
    <w:p w:rsidR="00A723A3" w:rsidRDefault="00A72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"/>
  <w:drawingGridVerticalSpacing w:val="1"/>
  <w:doNotUseMarginsForDrawingGridOrigin/>
  <w:drawingGridHorizontalOrigin w:val="0"/>
  <w:drawingGridVerticalOrigin w:val="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14"/>
    <w:rsid w:val="EBEB7BAE"/>
    <w:rsid w:val="FFF9A905"/>
    <w:rsid w:val="00005782"/>
    <w:rsid w:val="001024B9"/>
    <w:rsid w:val="00333E71"/>
    <w:rsid w:val="003A5CA0"/>
    <w:rsid w:val="003D316C"/>
    <w:rsid w:val="004C1CAC"/>
    <w:rsid w:val="004E4785"/>
    <w:rsid w:val="005505F1"/>
    <w:rsid w:val="005C1CF8"/>
    <w:rsid w:val="00697AB9"/>
    <w:rsid w:val="006F0395"/>
    <w:rsid w:val="006F1853"/>
    <w:rsid w:val="00793E8D"/>
    <w:rsid w:val="0080023B"/>
    <w:rsid w:val="00813EAB"/>
    <w:rsid w:val="009A5527"/>
    <w:rsid w:val="009C5EBF"/>
    <w:rsid w:val="00A71B5B"/>
    <w:rsid w:val="00A723A3"/>
    <w:rsid w:val="00B25DC9"/>
    <w:rsid w:val="00B3466C"/>
    <w:rsid w:val="00B63014"/>
    <w:rsid w:val="00BE100F"/>
    <w:rsid w:val="00C274A3"/>
    <w:rsid w:val="00C44076"/>
    <w:rsid w:val="00C52137"/>
    <w:rsid w:val="00D94C14"/>
    <w:rsid w:val="00DA3964"/>
    <w:rsid w:val="00DC6797"/>
    <w:rsid w:val="00DF7434"/>
    <w:rsid w:val="00FA65A5"/>
    <w:rsid w:val="1FD8670F"/>
    <w:rsid w:val="77FFD88D"/>
    <w:rsid w:val="78FF0F73"/>
    <w:rsid w:val="7CE7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88AD1E38-7735-462B-8BC7-F3429C39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方正小标宋_GBK" w:eastAsia="方正小标宋_GBK"/>
      <w:color w:val="000000"/>
      <w:sz w:val="24"/>
      <w:szCs w:val="24"/>
    </w:rPr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2">
    <w:name w:val="Body Text Indent 2"/>
    <w:basedOn w:val="a"/>
    <w:qFormat/>
    <w:pPr>
      <w:spacing w:line="560" w:lineRule="exact"/>
      <w:ind w:leftChars="93" w:left="1197" w:hangingChars="328" w:hanging="918"/>
    </w:pPr>
    <w:rPr>
      <w:rFonts w:ascii="方正仿宋_GBK" w:eastAsia="方正仿宋_GBK"/>
      <w:color w:val="000000"/>
      <w:sz w:val="28"/>
      <w:szCs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List"/>
    <w:basedOn w:val="a4"/>
    <w:qFormat/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10">
    <w:name w:val="默认段落字体1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link w:val="Char"/>
    <w:rsid w:val="00C27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rsid w:val="00C274A3"/>
    <w:rPr>
      <w:rFonts w:ascii="Calibri" w:hAnsi="Calibri"/>
      <w:kern w:val="2"/>
      <w:sz w:val="18"/>
      <w:szCs w:val="18"/>
    </w:rPr>
  </w:style>
  <w:style w:type="paragraph" w:styleId="ac">
    <w:name w:val="Balloon Text"/>
    <w:basedOn w:val="a"/>
    <w:link w:val="Char0"/>
    <w:rsid w:val="00C274A3"/>
    <w:rPr>
      <w:sz w:val="18"/>
      <w:szCs w:val="18"/>
    </w:rPr>
  </w:style>
  <w:style w:type="character" w:customStyle="1" w:styleId="Char0">
    <w:name w:val="批注框文本 Char"/>
    <w:basedOn w:val="a0"/>
    <w:link w:val="ac"/>
    <w:rsid w:val="00C274A3"/>
    <w:rPr>
      <w:rFonts w:ascii="Calibri" w:hAnsi="Calibri"/>
      <w:kern w:val="2"/>
      <w:sz w:val="18"/>
      <w:szCs w:val="18"/>
    </w:rPr>
  </w:style>
  <w:style w:type="character" w:customStyle="1" w:styleId="font11">
    <w:name w:val="font11"/>
    <w:basedOn w:val="a0"/>
    <w:rsid w:val="004C1CAC"/>
    <w:rPr>
      <w:rFonts w:ascii="方正仿宋_GBK" w:eastAsia="方正仿宋_GBK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8</Pages>
  <Words>405</Words>
  <Characters>2315</Characters>
  <Application>Microsoft Office Word</Application>
  <DocSecurity>0</DocSecurity>
  <Lines>19</Lines>
  <Paragraphs>5</Paragraphs>
  <ScaleCrop>false</ScaleCrop>
  <Company>China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gxxc</dc:creator>
  <cp:lastModifiedBy>莫晨颢</cp:lastModifiedBy>
  <cp:revision>14</cp:revision>
  <cp:lastPrinted>2023-02-23T09:56:00Z</cp:lastPrinted>
  <dcterms:created xsi:type="dcterms:W3CDTF">2018-12-01T01:47:00Z</dcterms:created>
  <dcterms:modified xsi:type="dcterms:W3CDTF">2023-03-09T07:43:00Z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fd5559f2fb5443299f1dce9e9344896a</vt:lpwstr>
  </property>
</Properties>
</file>