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bidi w:val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个人信息对外提供授权书</w:t>
      </w:r>
    </w:p>
    <w:p>
      <w:pPr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被授权人：梧州市住房公积金管理中心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val="en-US" w:eastAsia="zh-Hans"/>
        </w:rPr>
        <w:t>本人</w:t>
      </w:r>
      <w:r>
        <w:rPr>
          <w:rFonts w:hint="eastAsia" w:ascii="仿宋" w:hAnsi="仿宋" w:eastAsia="仿宋" w:cs="仿宋"/>
          <w:sz w:val="28"/>
          <w:szCs w:val="28"/>
        </w:rPr>
        <w:t>（姓名：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default"/>
          <w:sz w:val="28"/>
          <w:szCs w:val="28"/>
          <w:lang w:val="en-US" w:eastAsia="zh-Hans"/>
        </w:rPr>
        <w:t>充分理解并同意，因被授权人为本人或配偶或直系亲属（姓名：</w:t>
      </w:r>
      <w:r>
        <w:rPr>
          <w:rFonts w:hint="default"/>
          <w:sz w:val="28"/>
          <w:szCs w:val="28"/>
          <w:u w:val="single"/>
          <w:lang w:val="en-US" w:eastAsia="zh-Hans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Hans"/>
        </w:rPr>
        <w:t>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Hans"/>
        </w:rPr>
        <w:t>办理</w:t>
      </w:r>
      <w:r>
        <w:rPr>
          <w:rFonts w:hint="default"/>
          <w:sz w:val="28"/>
          <w:szCs w:val="28"/>
          <w:lang w:val="en-US" w:eastAsia="zh-Hans"/>
        </w:rPr>
        <w:t>提取住房公积金</w:t>
      </w:r>
      <w:r>
        <w:rPr>
          <w:rFonts w:hint="eastAsia"/>
          <w:sz w:val="28"/>
          <w:szCs w:val="28"/>
          <w:lang w:val="en-US" w:eastAsia="zh-Hans"/>
        </w:rPr>
        <w:t>、申请公积金贷款等</w:t>
      </w:r>
      <w:r>
        <w:rPr>
          <w:rFonts w:hint="default"/>
          <w:sz w:val="28"/>
          <w:szCs w:val="28"/>
          <w:lang w:val="en-US" w:eastAsia="zh-Hans"/>
        </w:rPr>
        <w:t>业务审核，就收集、使用本人的相关必要信息、第三方数据查询及信用信息上报事宜，</w:t>
      </w:r>
      <w:r>
        <w:rPr>
          <w:rFonts w:hint="default"/>
          <w:b/>
          <w:bCs/>
          <w:sz w:val="28"/>
          <w:szCs w:val="28"/>
          <w:u w:val="double"/>
          <w:lang w:val="en-US" w:eastAsia="zh-Hans"/>
        </w:rPr>
        <w:t>本人同意并</w:t>
      </w:r>
      <w:r>
        <w:rPr>
          <w:rFonts w:hint="eastAsia"/>
          <w:b/>
          <w:bCs/>
          <w:sz w:val="28"/>
          <w:szCs w:val="28"/>
          <w:u w:val="double"/>
          <w:lang w:val="en-US" w:eastAsia="zh-Hans"/>
        </w:rPr>
        <w:t>不可撤销</w:t>
      </w:r>
      <w:r>
        <w:rPr>
          <w:rFonts w:hint="default"/>
          <w:b/>
          <w:bCs/>
          <w:sz w:val="28"/>
          <w:szCs w:val="28"/>
          <w:u w:val="double"/>
          <w:lang w:val="en-US" w:eastAsia="zh-Hans"/>
        </w:rPr>
        <w:t>授权如下</w:t>
      </w:r>
      <w:r>
        <w:rPr>
          <w:rFonts w:hint="eastAsia"/>
          <w:sz w:val="28"/>
          <w:szCs w:val="28"/>
          <w:lang w:val="en-US" w:eastAsia="zh-Hans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本人同意并授权被授权人在办理提取住房公积金、公积金贷款审批等业务时可以</w:t>
      </w:r>
      <w:r>
        <w:rPr>
          <w:rFonts w:hint="eastAsia"/>
          <w:b/>
          <w:bCs/>
          <w:sz w:val="28"/>
          <w:szCs w:val="28"/>
          <w:u w:val="double"/>
          <w:lang w:val="en-US" w:eastAsia="zh-Hans"/>
        </w:rPr>
        <w:t>收集、保存、使用本人的个人信息</w:t>
      </w:r>
      <w:r>
        <w:rPr>
          <w:rFonts w:hint="eastAsia"/>
          <w:sz w:val="28"/>
          <w:szCs w:val="28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val="en-US" w:eastAsia="zh-Hans"/>
        </w:rPr>
        <w:t>本人同意被授权人为本人</w:t>
      </w:r>
      <w:r>
        <w:rPr>
          <w:rFonts w:hint="eastAsia"/>
          <w:sz w:val="28"/>
          <w:szCs w:val="28"/>
          <w:lang w:val="en-US" w:eastAsia="zh-Hans"/>
        </w:rPr>
        <w:t>办理以上业务</w:t>
      </w:r>
      <w:r>
        <w:rPr>
          <w:rFonts w:hint="default"/>
          <w:sz w:val="28"/>
          <w:szCs w:val="28"/>
          <w:lang w:val="en-US" w:eastAsia="zh-Hans"/>
        </w:rPr>
        <w:t>时，</w:t>
      </w:r>
      <w:r>
        <w:rPr>
          <w:rFonts w:hint="default"/>
          <w:b/>
          <w:bCs/>
          <w:sz w:val="28"/>
          <w:szCs w:val="28"/>
          <w:lang w:val="en-US" w:eastAsia="zh-Hans"/>
        </w:rPr>
        <w:t>依据相关页面主动填写本人的姓名、性别、出生日期、身份证信息、手机号码、婚姻状况、银行卡信息、学历信息、工作信息、紧急联系人信息等，并授权被授权人使用、保存本人的生物识别信息、IP地址、位置信息、设备信息等；本人同意</w:t>
      </w:r>
      <w:r>
        <w:rPr>
          <w:rFonts w:hint="eastAsia"/>
          <w:b/>
          <w:bCs/>
          <w:sz w:val="28"/>
          <w:szCs w:val="28"/>
          <w:lang w:val="en-US" w:eastAsia="zh-Hans"/>
        </w:rPr>
        <w:t>按</w:t>
      </w:r>
      <w:r>
        <w:rPr>
          <w:rFonts w:hint="default"/>
          <w:b/>
          <w:bCs/>
          <w:sz w:val="28"/>
          <w:szCs w:val="28"/>
          <w:lang w:val="en-US" w:eastAsia="zh-Hans"/>
        </w:rPr>
        <w:t>被授权人的要求及时、详尽及准确地提供或更新本人的个人信息，并在约定的范围内收集、保存、使用本人提供的个人信息</w:t>
      </w:r>
      <w:r>
        <w:rPr>
          <w:rFonts w:hint="default"/>
          <w:sz w:val="28"/>
          <w:szCs w:val="28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本人同意被授权人</w:t>
      </w:r>
      <w:r>
        <w:rPr>
          <w:rFonts w:hint="eastAsia"/>
          <w:b/>
          <w:bCs/>
          <w:sz w:val="28"/>
          <w:szCs w:val="28"/>
          <w:lang w:val="en-US" w:eastAsia="zh-Hans"/>
        </w:rPr>
        <w:t>通过人民银行征信系统、广西住房公积金监管信息系统、自治区数据共享交换平台、梧州市房屋网签备案网络平台、不动产登记数据共享服务管理平台、梧州市住房公积金管理中心与银行数据交换平台、公安法院等系统查询本人及家庭名下房产信息、婚姻信息、商业住房按揭贷款信息、涉案信息、涉及诉讼或仲裁信息、资产被查封、扣押或被强制执行情况、法院诉讼判决、仲裁裁决、行政处罚、社保缴纳情况等信息</w:t>
      </w:r>
      <w:r>
        <w:rPr>
          <w:rFonts w:hint="eastAsia"/>
          <w:sz w:val="28"/>
          <w:szCs w:val="28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1" w:firstLineChars="200"/>
        <w:textAlignment w:val="auto"/>
        <w:rPr>
          <w:rFonts w:hint="eastAsia"/>
          <w:b/>
          <w:bCs/>
          <w:sz w:val="28"/>
          <w:szCs w:val="28"/>
          <w:lang w:val="en-US" w:eastAsia="zh-Hans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授权人声明：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val="en-US" w:eastAsia="zh-Hans"/>
        </w:rPr>
        <w:t>本授权书是本人向被授权人做出的单方承诺，效力具有独立性，</w:t>
      </w:r>
      <w:r>
        <w:rPr>
          <w:rFonts w:hint="default"/>
          <w:b/>
          <w:bCs/>
          <w:sz w:val="28"/>
          <w:szCs w:val="28"/>
          <w:lang w:val="en-US" w:eastAsia="zh-Hans"/>
        </w:rPr>
        <w:t>不因</w:t>
      </w:r>
      <w:r>
        <w:rPr>
          <w:rFonts w:hint="eastAsia"/>
          <w:b/>
          <w:bCs/>
          <w:sz w:val="28"/>
          <w:szCs w:val="28"/>
          <w:lang w:val="en-US" w:eastAsia="zh-Hans"/>
        </w:rPr>
        <w:t>本人所办理的业务是否批准或有关公积金</w:t>
      </w:r>
      <w:r>
        <w:rPr>
          <w:rFonts w:hint="default"/>
          <w:b/>
          <w:bCs/>
          <w:sz w:val="28"/>
          <w:szCs w:val="28"/>
          <w:lang w:val="en-US" w:eastAsia="zh-Hans"/>
        </w:rPr>
        <w:t>借款合同（合同名称以具体签署为准）的任何条款</w:t>
      </w:r>
      <w:r>
        <w:rPr>
          <w:rFonts w:hint="eastAsia"/>
          <w:b/>
          <w:bCs/>
          <w:sz w:val="28"/>
          <w:szCs w:val="28"/>
          <w:lang w:val="en-US" w:eastAsia="zh-Hans"/>
        </w:rPr>
        <w:t>是否有效</w:t>
      </w:r>
      <w:r>
        <w:rPr>
          <w:rFonts w:hint="default"/>
          <w:b/>
          <w:bCs/>
          <w:sz w:val="28"/>
          <w:szCs w:val="28"/>
          <w:lang w:val="en-US" w:eastAsia="zh-Hans"/>
        </w:rPr>
        <w:t>而失效</w:t>
      </w:r>
      <w:r>
        <w:rPr>
          <w:rFonts w:hint="default"/>
          <w:sz w:val="28"/>
          <w:szCs w:val="28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28"/>
          <w:lang w:val="en-US" w:eastAsia="zh-Hans"/>
        </w:rPr>
      </w:pPr>
      <w:r>
        <w:rPr>
          <w:rFonts w:hint="default"/>
          <w:sz w:val="28"/>
          <w:szCs w:val="28"/>
          <w:lang w:val="en-US" w:eastAsia="zh-Hans"/>
        </w:rPr>
        <w:t>以上授权期限为本人</w:t>
      </w:r>
      <w:r>
        <w:rPr>
          <w:rFonts w:hint="default"/>
          <w:b/>
          <w:bCs/>
          <w:sz w:val="28"/>
          <w:szCs w:val="28"/>
          <w:lang w:val="en-US" w:eastAsia="zh-Hans"/>
        </w:rPr>
        <w:t>作出本授权承诺之日起至本人在被授权人的所有业务终结之日止</w:t>
      </w:r>
      <w:r>
        <w:rPr>
          <w:rFonts w:hint="default"/>
          <w:sz w:val="28"/>
          <w:szCs w:val="28"/>
          <w:lang w:val="en-US" w:eastAsia="zh-Hans"/>
        </w:rPr>
        <w:t>。</w:t>
      </w:r>
      <w:r>
        <w:rPr>
          <w:rFonts w:hint="default"/>
          <w:b/>
          <w:bCs/>
          <w:sz w:val="28"/>
          <w:szCs w:val="28"/>
          <w:lang w:val="en-US" w:eastAsia="zh-Hans"/>
        </w:rPr>
        <w:t>授权终止后，被授权人已经根据本授权书收集、保存的本人信息，仍然可以根据相关法律法规规定进行保存</w:t>
      </w:r>
      <w:r>
        <w:rPr>
          <w:rFonts w:hint="default"/>
          <w:sz w:val="28"/>
          <w:szCs w:val="28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1" w:firstLineChars="200"/>
        <w:textAlignment w:val="auto"/>
        <w:rPr>
          <w:rFonts w:hint="default"/>
          <w:b/>
          <w:bCs/>
          <w:sz w:val="28"/>
          <w:szCs w:val="28"/>
          <w:lang w:val="en-US" w:eastAsia="zh-Hans"/>
        </w:rPr>
      </w:pPr>
      <w:r>
        <w:rPr>
          <w:rFonts w:hint="default"/>
          <w:b/>
          <w:bCs/>
          <w:sz w:val="28"/>
          <w:szCs w:val="28"/>
          <w:lang w:val="en-US" w:eastAsia="zh-Hans"/>
        </w:rPr>
        <w:t>本人已知悉并完全理解本《授权书》所有内容（特别是加粗字体内容）的意义以及由此产生的法律效力，自愿作出上述授权，本《授权书》是本人真实的意思表示，本人同意承担由此带来的一切法律后果。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Hans"/>
        </w:rPr>
      </w:pPr>
      <w:r>
        <w:rPr>
          <w:rFonts w:hint="eastAsia"/>
          <w:sz w:val="28"/>
          <w:szCs w:val="28"/>
          <w:lang w:val="en-US" w:eastAsia="zh-Hans"/>
        </w:rPr>
        <w:t>特此授权！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授权人（签名</w:t>
      </w:r>
      <w:r>
        <w:rPr>
          <w:rFonts w:hint="eastAsia"/>
          <w:sz w:val="28"/>
          <w:szCs w:val="28"/>
          <w:highlight w:val="none"/>
          <w:lang w:val="en-US" w:eastAsia="zh-CN"/>
        </w:rPr>
        <w:t>盖指</w:t>
      </w:r>
      <w:r>
        <w:rPr>
          <w:rFonts w:hint="eastAsia"/>
          <w:sz w:val="28"/>
          <w:szCs w:val="28"/>
          <w:highlight w:val="none"/>
          <w:lang w:val="en-US" w:eastAsia="zh-Hans"/>
        </w:rPr>
        <w:t>印</w:t>
      </w:r>
      <w:r>
        <w:rPr>
          <w:rFonts w:hint="eastAsia"/>
          <w:sz w:val="28"/>
          <w:szCs w:val="28"/>
          <w:lang w:val="en-US" w:eastAsia="zh-Hans"/>
        </w:rPr>
        <w:t>）：</w:t>
      </w:r>
      <w:r>
        <w:rPr>
          <w:rFonts w:hint="default"/>
          <w:sz w:val="28"/>
          <w:szCs w:val="28"/>
          <w:lang w:eastAsia="zh-Hans"/>
        </w:rPr>
        <w:t xml:space="preserve">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/>
          <w:sz w:val="28"/>
          <w:szCs w:val="28"/>
          <w:lang w:eastAsia="zh-Hans"/>
        </w:rPr>
      </w:pPr>
      <w:r>
        <w:rPr>
          <w:rFonts w:hint="eastAsia"/>
          <w:sz w:val="28"/>
          <w:szCs w:val="28"/>
          <w:lang w:val="en-US" w:eastAsia="zh-Hans"/>
        </w:rPr>
        <w:t>年</w:t>
      </w:r>
      <w:r>
        <w:rPr>
          <w:rFonts w:hint="default"/>
          <w:sz w:val="28"/>
          <w:szCs w:val="28"/>
          <w:lang w:eastAsia="zh-Hans"/>
        </w:rPr>
        <w:t xml:space="preserve">   </w:t>
      </w:r>
      <w:r>
        <w:rPr>
          <w:rFonts w:hint="eastAsia"/>
          <w:sz w:val="28"/>
          <w:szCs w:val="28"/>
          <w:lang w:val="en-US" w:eastAsia="zh-Hans"/>
        </w:rPr>
        <w:t>月</w:t>
      </w:r>
      <w:r>
        <w:rPr>
          <w:rFonts w:hint="default"/>
          <w:sz w:val="28"/>
          <w:szCs w:val="28"/>
          <w:lang w:eastAsia="zh-Hans"/>
        </w:rPr>
        <w:t xml:space="preserve">   </w:t>
      </w:r>
      <w:r>
        <w:rPr>
          <w:rFonts w:hint="eastAsia"/>
          <w:sz w:val="28"/>
          <w:szCs w:val="28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ongti SC">
    <w:altName w:val="宋体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E42DC"/>
    <w:multiLevelType w:val="singleLevel"/>
    <w:tmpl w:val="BDEE42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CE5E45"/>
    <w:multiLevelType w:val="singleLevel"/>
    <w:tmpl w:val="DACE5E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DFACDC"/>
    <w:rsid w:val="4958237E"/>
    <w:rsid w:val="52F3C2C8"/>
    <w:rsid w:val="5F755708"/>
    <w:rsid w:val="6FBF3BA5"/>
    <w:rsid w:val="7167D576"/>
    <w:rsid w:val="ABDFACDC"/>
    <w:rsid w:val="BFFD8832"/>
    <w:rsid w:val="DEEFB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华文仿宋" w:hAnsi="华文仿宋" w:eastAsia="华文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Songti SC" w:hAnsi="Songti SC" w:eastAsia="Songti SC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2023-07-06T00:38:00Z</dcterms:created>
  <dc:creator>甘喆律师</dc:creator>
  <cp:lastModifiedBy>GJJ</cp:lastModifiedBy>
  <cp:lastPrinted>2023-07-06T03:40:21Z</cp:lastPrinted>
  <dcterms:modified xsi:type="dcterms:W3CDTF">2023-07-06T03:58:40Z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3DD2D2ACB5A1BB9E0C2CA564D81A2ACC_41</vt:lpwstr>
  </property>
</Properties>
</file>